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B998" w14:textId="77777777"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The Prevent duty, ‘extremism’ and ‘</w:t>
      </w:r>
      <w:proofErr w:type="gramStart"/>
      <w:r w:rsidRPr="002C2F23">
        <w:rPr>
          <w:rFonts w:ascii="Arial" w:hAnsi="Arial" w:cs="Arial"/>
          <w:b/>
          <w:bCs/>
          <w:sz w:val="28"/>
          <w:szCs w:val="24"/>
        </w:rPr>
        <w:t>radicalisation’</w:t>
      </w:r>
      <w:proofErr w:type="gramEnd"/>
    </w:p>
    <w:p w14:paraId="33B6D78F" w14:textId="77777777" w:rsidR="00965E20" w:rsidRPr="002C2F23" w:rsidRDefault="00965E20" w:rsidP="00965E20">
      <w:pPr>
        <w:spacing w:after="0"/>
        <w:rPr>
          <w:rFonts w:ascii="Arial" w:hAnsi="Arial" w:cs="Arial"/>
          <w:b/>
          <w:bCs/>
          <w:sz w:val="28"/>
          <w:szCs w:val="24"/>
        </w:rPr>
      </w:pPr>
    </w:p>
    <w:p w14:paraId="08784C8A" w14:textId="4063E41D" w:rsidR="00965E20" w:rsidRPr="002C2F23" w:rsidRDefault="00965E20" w:rsidP="00965E20">
      <w:pPr>
        <w:spacing w:after="0"/>
        <w:rPr>
          <w:rFonts w:ascii="Arial" w:hAnsi="Arial" w:cs="Arial"/>
          <w:b/>
          <w:bCs/>
          <w:sz w:val="28"/>
          <w:szCs w:val="24"/>
        </w:rPr>
      </w:pPr>
      <w:r w:rsidRPr="002C2F23">
        <w:rPr>
          <w:rFonts w:ascii="Arial" w:hAnsi="Arial" w:cs="Arial"/>
          <w:b/>
          <w:bCs/>
          <w:sz w:val="28"/>
          <w:szCs w:val="24"/>
        </w:rPr>
        <w:t xml:space="preserve">PRESS AND COMMENTARY DIGEST, </w:t>
      </w:r>
      <w:r w:rsidR="004D1793">
        <w:rPr>
          <w:rFonts w:ascii="Arial" w:hAnsi="Arial" w:cs="Arial"/>
          <w:b/>
          <w:bCs/>
          <w:i/>
          <w:sz w:val="28"/>
          <w:szCs w:val="24"/>
        </w:rPr>
        <w:t>April 2023</w:t>
      </w:r>
    </w:p>
    <w:p w14:paraId="0E0422CE" w14:textId="77777777" w:rsidR="00D235B2" w:rsidRDefault="00D235B2" w:rsidP="00D235B2">
      <w:pPr>
        <w:spacing w:after="0"/>
        <w:rPr>
          <w:rFonts w:ascii="Arial" w:hAnsi="Arial" w:cs="Arial"/>
          <w:sz w:val="24"/>
          <w:szCs w:val="24"/>
          <w:u w:val="single"/>
        </w:rPr>
      </w:pPr>
    </w:p>
    <w:p w14:paraId="705838DD" w14:textId="5CD070FF" w:rsidR="00A42D23" w:rsidRPr="00A42D23" w:rsidRDefault="00A42D23" w:rsidP="00A42D23">
      <w:pPr>
        <w:shd w:val="clear" w:color="auto" w:fill="FFFFFF"/>
        <w:spacing w:after="0" w:line="240" w:lineRule="auto"/>
        <w:textAlignment w:val="baseline"/>
        <w:rPr>
          <w:rFonts w:ascii="Arial" w:eastAsia="Times New Roman" w:hAnsi="Arial" w:cs="Arial"/>
          <w:color w:val="242424"/>
          <w:sz w:val="24"/>
          <w:szCs w:val="24"/>
          <w:u w:val="single"/>
          <w:lang w:val="en-MY" w:eastAsia="en-MY"/>
        </w:rPr>
      </w:pPr>
      <w:r w:rsidRPr="00A42D23">
        <w:rPr>
          <w:rFonts w:ascii="Arial" w:eastAsia="Times New Roman" w:hAnsi="Arial" w:cs="Arial"/>
          <w:color w:val="242424"/>
          <w:sz w:val="24"/>
          <w:szCs w:val="24"/>
          <w:u w:val="single"/>
          <w:lang w:val="en-MY" w:eastAsia="en-MY"/>
        </w:rPr>
        <w:t>Call for Research Participants</w:t>
      </w:r>
    </w:p>
    <w:p w14:paraId="17E5F0E0" w14:textId="09868C48" w:rsidR="00A42D23" w:rsidRPr="00A42D23" w:rsidRDefault="005E5037" w:rsidP="00A42D23">
      <w:pPr>
        <w:shd w:val="clear" w:color="auto" w:fill="FFFFFF"/>
        <w:spacing w:after="0" w:line="240" w:lineRule="auto"/>
        <w:textAlignment w:val="baseline"/>
        <w:rPr>
          <w:rFonts w:ascii="Arial" w:eastAsia="Times New Roman" w:hAnsi="Arial" w:cs="Arial"/>
          <w:color w:val="242424"/>
          <w:sz w:val="24"/>
          <w:szCs w:val="24"/>
          <w:lang w:val="en-MY" w:eastAsia="en-MY"/>
        </w:rPr>
      </w:pPr>
      <w:r>
        <w:rPr>
          <w:rFonts w:ascii="Arial" w:eastAsia="Times New Roman" w:hAnsi="Arial" w:cs="Arial"/>
          <w:b/>
          <w:bCs/>
          <w:color w:val="242424"/>
          <w:sz w:val="24"/>
          <w:szCs w:val="24"/>
          <w:lang w:val="en-MY" w:eastAsia="en-MY"/>
        </w:rPr>
        <w:t>L</w:t>
      </w:r>
      <w:r w:rsidR="00A42D23" w:rsidRPr="00A42D23">
        <w:rPr>
          <w:rFonts w:ascii="Arial" w:eastAsia="Times New Roman" w:hAnsi="Arial" w:cs="Arial"/>
          <w:b/>
          <w:bCs/>
          <w:color w:val="242424"/>
          <w:sz w:val="24"/>
          <w:szCs w:val="24"/>
          <w:lang w:val="en-MY" w:eastAsia="en-MY"/>
        </w:rPr>
        <w:t>ooking for Psychologists to take part in a research interview on their experiences of counter-terrorism policies. </w:t>
      </w:r>
      <w:r w:rsidR="00A42D23" w:rsidRPr="00A42D23">
        <w:rPr>
          <w:rFonts w:ascii="Arial" w:eastAsia="Times New Roman" w:hAnsi="Arial" w:cs="Arial"/>
          <w:color w:val="242424"/>
          <w:sz w:val="24"/>
          <w:szCs w:val="24"/>
          <w:lang w:val="en-MY" w:eastAsia="en-MY"/>
        </w:rPr>
        <w:t>The interview will take up to an hour online at a time convenient to you and will involve talking about your professional experiences relating to the Prevent Duty. I would appreciate your participation enormously and please do pass this on to anyone who might be interested in being involved.</w:t>
      </w:r>
    </w:p>
    <w:p w14:paraId="6B567E37" w14:textId="77777777" w:rsidR="00A42D23" w:rsidRPr="00A42D23" w:rsidRDefault="00A42D23" w:rsidP="00A42D23">
      <w:pPr>
        <w:shd w:val="clear" w:color="auto" w:fill="FFFFFF"/>
        <w:spacing w:after="0" w:line="240" w:lineRule="auto"/>
        <w:textAlignment w:val="baseline"/>
        <w:rPr>
          <w:rFonts w:ascii="Arial" w:eastAsia="Times New Roman" w:hAnsi="Arial" w:cs="Arial"/>
          <w:color w:val="242424"/>
          <w:sz w:val="24"/>
          <w:szCs w:val="24"/>
          <w:lang w:val="en-MY" w:eastAsia="en-MY"/>
        </w:rPr>
      </w:pPr>
    </w:p>
    <w:p w14:paraId="7034F0B3" w14:textId="77777777" w:rsidR="00A42D23" w:rsidRPr="00A42D23" w:rsidRDefault="00A42D23" w:rsidP="00A42D23">
      <w:pPr>
        <w:shd w:val="clear" w:color="auto" w:fill="FFFFFF"/>
        <w:spacing w:after="0" w:line="240" w:lineRule="auto"/>
        <w:textAlignment w:val="baseline"/>
        <w:rPr>
          <w:rFonts w:ascii="Arial" w:eastAsia="Times New Roman" w:hAnsi="Arial" w:cs="Arial"/>
          <w:color w:val="242424"/>
          <w:sz w:val="24"/>
          <w:szCs w:val="24"/>
          <w:lang w:val="en-MY" w:eastAsia="en-MY"/>
        </w:rPr>
      </w:pPr>
      <w:r w:rsidRPr="00A42D23">
        <w:rPr>
          <w:rFonts w:ascii="Arial" w:eastAsia="Times New Roman" w:hAnsi="Arial" w:cs="Arial"/>
          <w:color w:val="242424"/>
          <w:sz w:val="24"/>
          <w:szCs w:val="24"/>
          <w:lang w:val="en-MY" w:eastAsia="en-MY"/>
        </w:rPr>
        <w:t xml:space="preserve">To be eligible to take part, you need to be a practicing Psychologist or therapist in the NHS or other statutory services and have experienced the Prevent Duty in some way at work. This study has received ethical approval from the Canterbury Christ Church Ethics Committee and is being undertaken as part of a </w:t>
      </w:r>
      <w:proofErr w:type="spellStart"/>
      <w:r w:rsidRPr="00A42D23">
        <w:rPr>
          <w:rFonts w:ascii="Arial" w:eastAsia="Times New Roman" w:hAnsi="Arial" w:cs="Arial"/>
          <w:color w:val="242424"/>
          <w:sz w:val="24"/>
          <w:szCs w:val="24"/>
          <w:lang w:val="en-MY" w:eastAsia="en-MY"/>
        </w:rPr>
        <w:t>DClinPsy</w:t>
      </w:r>
      <w:proofErr w:type="spellEnd"/>
      <w:r w:rsidRPr="00A42D23">
        <w:rPr>
          <w:rFonts w:ascii="Arial" w:eastAsia="Times New Roman" w:hAnsi="Arial" w:cs="Arial"/>
          <w:color w:val="242424"/>
          <w:sz w:val="24"/>
          <w:szCs w:val="24"/>
          <w:lang w:val="en-MY" w:eastAsia="en-MY"/>
        </w:rPr>
        <w:t>. I would be very grateful to anyone who would like to contribute their expertise and insights to this important research area.</w:t>
      </w:r>
    </w:p>
    <w:p w14:paraId="3A02F272" w14:textId="77777777" w:rsidR="00A42D23" w:rsidRPr="00A42D23" w:rsidRDefault="00A42D23" w:rsidP="00A42D23">
      <w:pPr>
        <w:shd w:val="clear" w:color="auto" w:fill="FFFFFF"/>
        <w:spacing w:after="0" w:line="240" w:lineRule="auto"/>
        <w:textAlignment w:val="baseline"/>
        <w:rPr>
          <w:rFonts w:ascii="Arial" w:eastAsia="Times New Roman" w:hAnsi="Arial" w:cs="Arial"/>
          <w:color w:val="242424"/>
          <w:sz w:val="24"/>
          <w:szCs w:val="24"/>
          <w:lang w:val="en-MY" w:eastAsia="en-MY"/>
        </w:rPr>
      </w:pPr>
    </w:p>
    <w:p w14:paraId="1E1BDD27" w14:textId="05AA866F" w:rsidR="00A42D23" w:rsidRPr="00A42D23" w:rsidRDefault="00A42D23" w:rsidP="00A42D23">
      <w:pPr>
        <w:shd w:val="clear" w:color="auto" w:fill="FFFFFF"/>
        <w:spacing w:after="0" w:line="240" w:lineRule="auto"/>
        <w:textAlignment w:val="baseline"/>
        <w:rPr>
          <w:rFonts w:ascii="Arial" w:eastAsia="Times New Roman" w:hAnsi="Arial" w:cs="Arial"/>
          <w:color w:val="242424"/>
          <w:sz w:val="24"/>
          <w:szCs w:val="24"/>
          <w:lang w:val="en-MY" w:eastAsia="en-MY"/>
        </w:rPr>
      </w:pPr>
      <w:r w:rsidRPr="00A42D23">
        <w:rPr>
          <w:rFonts w:ascii="Arial" w:eastAsia="Times New Roman" w:hAnsi="Arial" w:cs="Arial"/>
          <w:color w:val="242424"/>
          <w:sz w:val="24"/>
          <w:szCs w:val="24"/>
          <w:lang w:val="en-MY" w:eastAsia="en-MY"/>
        </w:rPr>
        <w:t>Please email me</w:t>
      </w:r>
      <w:r w:rsidR="005E5037">
        <w:rPr>
          <w:rFonts w:ascii="Arial" w:eastAsia="Times New Roman" w:hAnsi="Arial" w:cs="Arial"/>
          <w:color w:val="242424"/>
          <w:sz w:val="24"/>
          <w:szCs w:val="24"/>
          <w:lang w:val="en-MY" w:eastAsia="en-MY"/>
        </w:rPr>
        <w:t xml:space="preserve"> (</w:t>
      </w:r>
      <w:r w:rsidR="005E5037" w:rsidRPr="005E5037">
        <w:rPr>
          <w:rFonts w:ascii="Arial" w:eastAsia="Times New Roman" w:hAnsi="Arial" w:cs="Arial"/>
          <w:color w:val="242424"/>
          <w:sz w:val="24"/>
          <w:szCs w:val="24"/>
          <w:lang w:val="en-MY" w:eastAsia="en-MY"/>
        </w:rPr>
        <w:t xml:space="preserve">Harriet </w:t>
      </w:r>
      <w:proofErr w:type="spellStart"/>
      <w:r w:rsidR="005E5037" w:rsidRPr="005E5037">
        <w:rPr>
          <w:rFonts w:ascii="Arial" w:eastAsia="Times New Roman" w:hAnsi="Arial" w:cs="Arial"/>
          <w:color w:val="242424"/>
          <w:sz w:val="24"/>
          <w:szCs w:val="24"/>
          <w:lang w:val="en-MY" w:eastAsia="en-MY"/>
        </w:rPr>
        <w:t>Trefusis</w:t>
      </w:r>
      <w:proofErr w:type="spellEnd"/>
      <w:r w:rsidR="005E5037">
        <w:rPr>
          <w:rFonts w:ascii="Arial" w:eastAsia="Times New Roman" w:hAnsi="Arial" w:cs="Arial"/>
          <w:color w:val="242424"/>
          <w:sz w:val="24"/>
          <w:szCs w:val="24"/>
          <w:lang w:val="en-MY" w:eastAsia="en-MY"/>
        </w:rPr>
        <w:t>)</w:t>
      </w:r>
      <w:r w:rsidRPr="00A42D23">
        <w:rPr>
          <w:rFonts w:ascii="Arial" w:eastAsia="Times New Roman" w:hAnsi="Arial" w:cs="Arial"/>
          <w:color w:val="242424"/>
          <w:sz w:val="24"/>
          <w:szCs w:val="24"/>
          <w:lang w:val="en-MY" w:eastAsia="en-MY"/>
        </w:rPr>
        <w:t xml:space="preserve"> at </w:t>
      </w:r>
      <w:hyperlink r:id="rId7" w:history="1">
        <w:r w:rsidRPr="00A42D23">
          <w:rPr>
            <w:rStyle w:val="Hyperlink"/>
            <w:rFonts w:ascii="Arial" w:eastAsia="Times New Roman" w:hAnsi="Arial" w:cs="Arial"/>
            <w:sz w:val="24"/>
            <w:szCs w:val="24"/>
            <w:lang w:val="en-MY" w:eastAsia="en-MY"/>
          </w:rPr>
          <w:t>ht258@canterbury.ac.uk</w:t>
        </w:r>
      </w:hyperlink>
      <w:r>
        <w:rPr>
          <w:rFonts w:ascii="Arial" w:eastAsia="Times New Roman" w:hAnsi="Arial" w:cs="Arial"/>
          <w:color w:val="242424"/>
          <w:sz w:val="24"/>
          <w:szCs w:val="24"/>
          <w:lang w:val="en-MY" w:eastAsia="en-MY"/>
        </w:rPr>
        <w:t xml:space="preserve"> </w:t>
      </w:r>
      <w:r w:rsidRPr="00A42D23">
        <w:rPr>
          <w:rFonts w:ascii="Arial" w:eastAsia="Times New Roman" w:hAnsi="Arial" w:cs="Arial"/>
          <w:color w:val="242424"/>
          <w:sz w:val="24"/>
          <w:szCs w:val="24"/>
          <w:lang w:val="en-MY" w:eastAsia="en-MY"/>
        </w:rPr>
        <w:t>to take part or hear more about what this would involve or whether you would be eligible.</w:t>
      </w:r>
    </w:p>
    <w:p w14:paraId="0738830A" w14:textId="77777777" w:rsidR="001A5942" w:rsidRPr="00A42D23" w:rsidRDefault="001A5942" w:rsidP="00D235B2">
      <w:pPr>
        <w:spacing w:after="0"/>
        <w:rPr>
          <w:rFonts w:ascii="Arial" w:hAnsi="Arial" w:cs="Arial"/>
          <w:iCs/>
          <w:sz w:val="24"/>
          <w:szCs w:val="24"/>
        </w:rPr>
      </w:pPr>
    </w:p>
    <w:p w14:paraId="5564D4A7" w14:textId="77777777" w:rsidR="00A01483" w:rsidRPr="00D235B2" w:rsidRDefault="00A01483" w:rsidP="00A01483">
      <w:pPr>
        <w:spacing w:after="0"/>
        <w:rPr>
          <w:rFonts w:ascii="Arial" w:hAnsi="Arial" w:cs="Arial"/>
          <w:sz w:val="24"/>
          <w:szCs w:val="24"/>
          <w:u w:val="single"/>
        </w:rPr>
      </w:pPr>
      <w:r w:rsidRPr="007A0FCA">
        <w:rPr>
          <w:rFonts w:ascii="Arial" w:hAnsi="Arial" w:cs="Arial"/>
          <w:sz w:val="24"/>
          <w:szCs w:val="24"/>
          <w:u w:val="single"/>
        </w:rPr>
        <w:t>Government</w:t>
      </w:r>
    </w:p>
    <w:p w14:paraId="183EF585" w14:textId="5CFC0983" w:rsidR="00835CD8" w:rsidRDefault="004D1793" w:rsidP="00965E20">
      <w:pPr>
        <w:spacing w:after="0"/>
        <w:rPr>
          <w:rFonts w:ascii="Arial" w:hAnsi="Arial" w:cs="Arial"/>
          <w:b/>
          <w:bCs/>
          <w:sz w:val="24"/>
          <w:szCs w:val="24"/>
        </w:rPr>
      </w:pPr>
      <w:r w:rsidRPr="004D1793">
        <w:rPr>
          <w:rFonts w:ascii="Arial" w:hAnsi="Arial" w:cs="Arial"/>
          <w:b/>
          <w:bCs/>
          <w:sz w:val="24"/>
          <w:szCs w:val="24"/>
        </w:rPr>
        <w:t xml:space="preserve">Mayor announces new £875,000 funding to help London’s communities tackle hate and </w:t>
      </w:r>
      <w:proofErr w:type="gramStart"/>
      <w:r w:rsidRPr="004D1793">
        <w:rPr>
          <w:rFonts w:ascii="Arial" w:hAnsi="Arial" w:cs="Arial"/>
          <w:b/>
          <w:bCs/>
          <w:sz w:val="24"/>
          <w:szCs w:val="24"/>
        </w:rPr>
        <w:t>extremism</w:t>
      </w:r>
      <w:proofErr w:type="gramEnd"/>
    </w:p>
    <w:p w14:paraId="140769E3" w14:textId="20A1F773" w:rsidR="004D1793" w:rsidRDefault="004D1793" w:rsidP="00965E20">
      <w:pPr>
        <w:spacing w:after="0"/>
        <w:rPr>
          <w:rFonts w:ascii="Arial" w:hAnsi="Arial" w:cs="Arial"/>
          <w:sz w:val="24"/>
          <w:szCs w:val="24"/>
        </w:rPr>
      </w:pPr>
      <w:r>
        <w:rPr>
          <w:rFonts w:ascii="Arial" w:hAnsi="Arial" w:cs="Arial"/>
          <w:sz w:val="24"/>
          <w:szCs w:val="24"/>
        </w:rPr>
        <w:t>Mayor of London</w:t>
      </w:r>
    </w:p>
    <w:p w14:paraId="627A8B56" w14:textId="76649FA1" w:rsidR="004D1793" w:rsidRDefault="00000000" w:rsidP="00965E20">
      <w:pPr>
        <w:spacing w:after="0"/>
        <w:rPr>
          <w:rFonts w:ascii="Arial" w:hAnsi="Arial" w:cs="Arial"/>
          <w:sz w:val="24"/>
          <w:szCs w:val="24"/>
        </w:rPr>
      </w:pPr>
      <w:hyperlink r:id="rId8" w:history="1">
        <w:r w:rsidR="004D1793" w:rsidRPr="00362BD4">
          <w:rPr>
            <w:rStyle w:val="Hyperlink"/>
            <w:rFonts w:ascii="Arial" w:hAnsi="Arial" w:cs="Arial"/>
            <w:sz w:val="24"/>
            <w:szCs w:val="24"/>
          </w:rPr>
          <w:t>https://www.london.gov.uk/mayor-announces-new-ps875000-funding-help-londons-communities-tackle-hate-and-extremism</w:t>
        </w:r>
      </w:hyperlink>
      <w:r w:rsidR="004D1793">
        <w:rPr>
          <w:rFonts w:ascii="Arial" w:hAnsi="Arial" w:cs="Arial"/>
          <w:sz w:val="24"/>
          <w:szCs w:val="24"/>
        </w:rPr>
        <w:t xml:space="preserve"> </w:t>
      </w:r>
    </w:p>
    <w:p w14:paraId="1D57D621" w14:textId="77777777" w:rsidR="00944D18" w:rsidRDefault="00944D18" w:rsidP="00965E20">
      <w:pPr>
        <w:spacing w:after="0"/>
        <w:rPr>
          <w:rFonts w:ascii="Arial" w:hAnsi="Arial" w:cs="Arial"/>
          <w:sz w:val="24"/>
          <w:szCs w:val="24"/>
          <w:u w:val="single"/>
        </w:rPr>
      </w:pPr>
    </w:p>
    <w:p w14:paraId="4DBE602B" w14:textId="77777777" w:rsidR="00D13B30" w:rsidRPr="00D235B2" w:rsidRDefault="00965E20" w:rsidP="00EB6179">
      <w:pPr>
        <w:spacing w:after="0"/>
        <w:rPr>
          <w:rFonts w:ascii="Arial" w:hAnsi="Arial" w:cs="Arial"/>
          <w:sz w:val="24"/>
          <w:szCs w:val="24"/>
          <w:u w:val="single"/>
        </w:rPr>
      </w:pPr>
      <w:r w:rsidRPr="002C2F23">
        <w:rPr>
          <w:rFonts w:ascii="Arial" w:hAnsi="Arial" w:cs="Arial"/>
          <w:sz w:val="24"/>
          <w:szCs w:val="24"/>
          <w:u w:val="single"/>
        </w:rPr>
        <w:t>Reports</w:t>
      </w:r>
      <w:r w:rsidR="00EB6179" w:rsidRPr="002C2F23">
        <w:rPr>
          <w:rFonts w:ascii="Arial" w:hAnsi="Arial" w:cs="Arial"/>
          <w:sz w:val="24"/>
          <w:szCs w:val="24"/>
          <w:u w:val="single"/>
        </w:rPr>
        <w:t xml:space="preserve"> and Papers</w:t>
      </w:r>
    </w:p>
    <w:p w14:paraId="15408A57" w14:textId="77777777" w:rsidR="00B81BE3" w:rsidRPr="00B81BE3" w:rsidRDefault="00B81BE3" w:rsidP="00B81BE3">
      <w:pPr>
        <w:spacing w:after="0"/>
        <w:rPr>
          <w:rFonts w:ascii="Arial" w:hAnsi="Arial" w:cs="Arial"/>
          <w:b/>
          <w:bCs/>
          <w:sz w:val="24"/>
          <w:szCs w:val="24"/>
        </w:rPr>
      </w:pPr>
      <w:r w:rsidRPr="00B81BE3">
        <w:rPr>
          <w:rFonts w:ascii="Arial" w:hAnsi="Arial" w:cs="Arial"/>
          <w:b/>
          <w:bCs/>
          <w:sz w:val="24"/>
          <w:szCs w:val="24"/>
        </w:rPr>
        <w:t>The Bloom Review Wants the State to Regulate Britain’s Non-Christian Minorities</w:t>
      </w:r>
    </w:p>
    <w:p w14:paraId="1B7C2398" w14:textId="43CC61B6" w:rsidR="00737636" w:rsidRDefault="00B81BE3" w:rsidP="00B81BE3">
      <w:pPr>
        <w:spacing w:after="0"/>
        <w:rPr>
          <w:rFonts w:ascii="Arial" w:hAnsi="Arial" w:cs="Arial"/>
          <w:sz w:val="24"/>
          <w:szCs w:val="24"/>
        </w:rPr>
      </w:pPr>
      <w:r w:rsidRPr="00B81BE3">
        <w:rPr>
          <w:rFonts w:ascii="Arial" w:hAnsi="Arial" w:cs="Arial"/>
          <w:sz w:val="24"/>
          <w:szCs w:val="24"/>
        </w:rPr>
        <w:t xml:space="preserve">Yahya </w:t>
      </w:r>
      <w:proofErr w:type="spellStart"/>
      <w:r w:rsidRPr="00B81BE3">
        <w:rPr>
          <w:rFonts w:ascii="Arial" w:hAnsi="Arial" w:cs="Arial"/>
          <w:sz w:val="24"/>
          <w:szCs w:val="24"/>
        </w:rPr>
        <w:t>Birt</w:t>
      </w:r>
      <w:proofErr w:type="spellEnd"/>
    </w:p>
    <w:p w14:paraId="6A4BE1FE" w14:textId="1908BF4E" w:rsidR="00B81BE3" w:rsidRDefault="00000000" w:rsidP="00B81BE3">
      <w:pPr>
        <w:spacing w:after="0"/>
        <w:rPr>
          <w:rFonts w:ascii="Arial" w:hAnsi="Arial" w:cs="Arial"/>
          <w:sz w:val="24"/>
          <w:szCs w:val="24"/>
        </w:rPr>
      </w:pPr>
      <w:hyperlink r:id="rId9" w:history="1">
        <w:r w:rsidR="00B81BE3" w:rsidRPr="00F254DA">
          <w:rPr>
            <w:rStyle w:val="Hyperlink"/>
            <w:rFonts w:ascii="Arial" w:hAnsi="Arial" w:cs="Arial"/>
            <w:sz w:val="24"/>
            <w:szCs w:val="24"/>
          </w:rPr>
          <w:t>https://ayaaninstitute.com/expertise/analysis/the-bloom-review-wants-the-state-to-regulate-britains-non-christian-minorities/</w:t>
        </w:r>
      </w:hyperlink>
      <w:r w:rsidR="00B81BE3">
        <w:rPr>
          <w:rFonts w:ascii="Arial" w:hAnsi="Arial" w:cs="Arial"/>
          <w:sz w:val="24"/>
          <w:szCs w:val="24"/>
        </w:rPr>
        <w:t xml:space="preserve"> </w:t>
      </w:r>
    </w:p>
    <w:p w14:paraId="6B0A2F80" w14:textId="77777777" w:rsidR="00B81BE3" w:rsidRPr="00737636" w:rsidRDefault="00B81BE3" w:rsidP="00B81BE3">
      <w:pPr>
        <w:spacing w:after="0"/>
        <w:rPr>
          <w:rFonts w:ascii="Arial" w:hAnsi="Arial" w:cs="Arial"/>
          <w:sz w:val="24"/>
          <w:szCs w:val="24"/>
        </w:rPr>
      </w:pPr>
    </w:p>
    <w:p w14:paraId="2D1784FC"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3BDA8120" w14:textId="77777777" w:rsidTr="00F4754C">
        <w:tc>
          <w:tcPr>
            <w:tcW w:w="1242" w:type="dxa"/>
          </w:tcPr>
          <w:p w14:paraId="7A55779B" w14:textId="58D27516" w:rsidR="004D1793" w:rsidRPr="002C2F23" w:rsidRDefault="004D1793" w:rsidP="00F4754C">
            <w:pPr>
              <w:rPr>
                <w:rFonts w:ascii="Arial" w:hAnsi="Arial" w:cs="Arial"/>
              </w:rPr>
            </w:pPr>
            <w:r>
              <w:rPr>
                <w:rFonts w:ascii="Arial" w:hAnsi="Arial" w:cs="Arial"/>
              </w:rPr>
              <w:t>10.04.23</w:t>
            </w:r>
          </w:p>
        </w:tc>
      </w:tr>
    </w:tbl>
    <w:p w14:paraId="474E755D" w14:textId="77777777" w:rsidR="004D1793" w:rsidRPr="004D1793" w:rsidRDefault="004D1793" w:rsidP="004D1793">
      <w:pPr>
        <w:spacing w:after="0"/>
        <w:rPr>
          <w:rFonts w:ascii="Arial" w:hAnsi="Arial" w:cs="Arial"/>
          <w:b/>
          <w:bCs/>
          <w:sz w:val="24"/>
          <w:szCs w:val="24"/>
        </w:rPr>
      </w:pPr>
      <w:r w:rsidRPr="004D1793">
        <w:rPr>
          <w:rFonts w:ascii="Arial" w:hAnsi="Arial" w:cs="Arial"/>
          <w:b/>
          <w:bCs/>
          <w:sz w:val="24"/>
          <w:szCs w:val="24"/>
        </w:rPr>
        <w:t xml:space="preserve">An imploding health service underpins junior doctors’ </w:t>
      </w:r>
      <w:proofErr w:type="gramStart"/>
      <w:r w:rsidRPr="004D1793">
        <w:rPr>
          <w:rFonts w:ascii="Arial" w:hAnsi="Arial" w:cs="Arial"/>
          <w:b/>
          <w:bCs/>
          <w:sz w:val="24"/>
          <w:szCs w:val="24"/>
        </w:rPr>
        <w:t>radicalisation</w:t>
      </w:r>
      <w:proofErr w:type="gramEnd"/>
    </w:p>
    <w:p w14:paraId="4898805E" w14:textId="27F939C4" w:rsidR="004D1793" w:rsidRDefault="004D1793" w:rsidP="004D1793">
      <w:pPr>
        <w:spacing w:after="0"/>
        <w:rPr>
          <w:rFonts w:ascii="Arial" w:hAnsi="Arial" w:cs="Arial"/>
          <w:sz w:val="24"/>
          <w:szCs w:val="24"/>
        </w:rPr>
      </w:pPr>
      <w:r w:rsidRPr="004D1793">
        <w:rPr>
          <w:rFonts w:ascii="Arial" w:hAnsi="Arial" w:cs="Arial"/>
          <w:sz w:val="24"/>
          <w:szCs w:val="24"/>
        </w:rPr>
        <w:t>Denis Campbell</w:t>
      </w:r>
    </w:p>
    <w:p w14:paraId="2625331A" w14:textId="785DE67D" w:rsidR="004D1793" w:rsidRDefault="00000000" w:rsidP="004D1793">
      <w:pPr>
        <w:spacing w:after="0"/>
        <w:rPr>
          <w:rFonts w:ascii="Arial" w:hAnsi="Arial" w:cs="Arial"/>
          <w:sz w:val="24"/>
          <w:szCs w:val="24"/>
        </w:rPr>
      </w:pPr>
      <w:hyperlink r:id="rId10" w:history="1">
        <w:r w:rsidR="004D1793" w:rsidRPr="00362BD4">
          <w:rPr>
            <w:rStyle w:val="Hyperlink"/>
            <w:rFonts w:ascii="Arial" w:hAnsi="Arial" w:cs="Arial"/>
            <w:sz w:val="24"/>
            <w:szCs w:val="24"/>
          </w:rPr>
          <w:t>https://www.theguardian.com/society/2023/apr/10/an-imploding-health-service-underpins-junior-doctors-radicalisation</w:t>
        </w:r>
      </w:hyperlink>
      <w:r w:rsidR="004D1793">
        <w:rPr>
          <w:rFonts w:ascii="Arial" w:hAnsi="Arial" w:cs="Arial"/>
          <w:sz w:val="24"/>
          <w:szCs w:val="24"/>
        </w:rPr>
        <w:t xml:space="preserve"> </w:t>
      </w:r>
    </w:p>
    <w:p w14:paraId="3A1D2485" w14:textId="77777777" w:rsidR="004D1793" w:rsidRDefault="004D1793" w:rsidP="004D1793">
      <w:pPr>
        <w:spacing w:after="0"/>
        <w:rPr>
          <w:rFonts w:ascii="Arial" w:hAnsi="Arial" w:cs="Arial"/>
          <w:sz w:val="24"/>
          <w:szCs w:val="24"/>
        </w:rPr>
      </w:pPr>
    </w:p>
    <w:p w14:paraId="0B0ECFCC"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737EB051" w14:textId="77777777" w:rsidTr="00F4754C">
        <w:tc>
          <w:tcPr>
            <w:tcW w:w="1242" w:type="dxa"/>
          </w:tcPr>
          <w:p w14:paraId="5246718B" w14:textId="7C862EE3" w:rsidR="004D1793" w:rsidRPr="002C2F23" w:rsidRDefault="004D1793" w:rsidP="00F4754C">
            <w:pPr>
              <w:rPr>
                <w:rFonts w:ascii="Arial" w:hAnsi="Arial" w:cs="Arial"/>
              </w:rPr>
            </w:pPr>
            <w:r>
              <w:rPr>
                <w:rFonts w:ascii="Arial" w:hAnsi="Arial" w:cs="Arial"/>
              </w:rPr>
              <w:t>12.04.23</w:t>
            </w:r>
          </w:p>
        </w:tc>
      </w:tr>
    </w:tbl>
    <w:p w14:paraId="5E3F16EC" w14:textId="54C0B96C" w:rsidR="004D1793" w:rsidRPr="004D1793" w:rsidRDefault="004D1793" w:rsidP="004D1793">
      <w:pPr>
        <w:spacing w:after="0"/>
        <w:rPr>
          <w:rFonts w:ascii="Arial" w:hAnsi="Arial" w:cs="Arial"/>
          <w:b/>
          <w:bCs/>
          <w:sz w:val="24"/>
          <w:szCs w:val="24"/>
        </w:rPr>
      </w:pPr>
      <w:r w:rsidRPr="004D1793">
        <w:rPr>
          <w:rFonts w:ascii="Arial" w:hAnsi="Arial" w:cs="Arial"/>
          <w:b/>
          <w:bCs/>
          <w:sz w:val="24"/>
          <w:szCs w:val="24"/>
        </w:rPr>
        <w:t xml:space="preserve">Conflating charity with extremism is a political </w:t>
      </w:r>
      <w:proofErr w:type="gramStart"/>
      <w:r w:rsidRPr="004D1793">
        <w:rPr>
          <w:rFonts w:ascii="Arial" w:hAnsi="Arial" w:cs="Arial"/>
          <w:b/>
          <w:bCs/>
          <w:sz w:val="24"/>
          <w:szCs w:val="24"/>
        </w:rPr>
        <w:t>mistake</w:t>
      </w:r>
      <w:proofErr w:type="gramEnd"/>
    </w:p>
    <w:p w14:paraId="22140B55" w14:textId="1C0ADF13" w:rsidR="004D1793" w:rsidRDefault="004D1793" w:rsidP="004D1793">
      <w:pPr>
        <w:spacing w:after="0"/>
        <w:rPr>
          <w:rFonts w:ascii="Arial" w:hAnsi="Arial" w:cs="Arial"/>
          <w:sz w:val="24"/>
          <w:szCs w:val="24"/>
        </w:rPr>
      </w:pPr>
      <w:r>
        <w:rPr>
          <w:rFonts w:ascii="Arial" w:hAnsi="Arial" w:cs="Arial"/>
          <w:sz w:val="24"/>
          <w:szCs w:val="24"/>
        </w:rPr>
        <w:t>Samantha May</w:t>
      </w:r>
    </w:p>
    <w:p w14:paraId="2E27C635" w14:textId="5B6119AA" w:rsidR="004D1793" w:rsidRDefault="00000000" w:rsidP="004D1793">
      <w:pPr>
        <w:spacing w:after="0"/>
        <w:rPr>
          <w:rFonts w:ascii="Arial" w:hAnsi="Arial" w:cs="Arial"/>
          <w:sz w:val="24"/>
          <w:szCs w:val="24"/>
        </w:rPr>
      </w:pPr>
      <w:hyperlink r:id="rId11" w:history="1">
        <w:r w:rsidR="004D1793" w:rsidRPr="00362BD4">
          <w:rPr>
            <w:rStyle w:val="Hyperlink"/>
            <w:rFonts w:ascii="Arial" w:hAnsi="Arial" w:cs="Arial"/>
            <w:sz w:val="24"/>
            <w:szCs w:val="24"/>
          </w:rPr>
          <w:t>https://blogs.lse.ac.uk/politicsandpolicy/conflating-charity-with-extremism-is-a-political-mistake/</w:t>
        </w:r>
      </w:hyperlink>
      <w:r w:rsidR="004D1793">
        <w:rPr>
          <w:rFonts w:ascii="Arial" w:hAnsi="Arial" w:cs="Arial"/>
          <w:sz w:val="24"/>
          <w:szCs w:val="24"/>
        </w:rPr>
        <w:t xml:space="preserve"> </w:t>
      </w:r>
    </w:p>
    <w:p w14:paraId="3947B4D6" w14:textId="77777777" w:rsidR="00561C50" w:rsidRDefault="00561C50" w:rsidP="004D1793">
      <w:pPr>
        <w:spacing w:after="0"/>
        <w:rPr>
          <w:rFonts w:ascii="Arial" w:hAnsi="Arial" w:cs="Arial"/>
          <w:sz w:val="24"/>
          <w:szCs w:val="24"/>
        </w:rPr>
      </w:pPr>
    </w:p>
    <w:p w14:paraId="5AD7552E" w14:textId="193D1A20" w:rsidR="00561C50" w:rsidRDefault="00561C50" w:rsidP="004D1793">
      <w:pPr>
        <w:spacing w:after="0"/>
        <w:rPr>
          <w:rFonts w:ascii="Arial" w:hAnsi="Arial" w:cs="Arial"/>
          <w:b/>
          <w:bCs/>
          <w:sz w:val="24"/>
          <w:szCs w:val="24"/>
        </w:rPr>
      </w:pPr>
      <w:r w:rsidRPr="00561C50">
        <w:rPr>
          <w:rFonts w:ascii="Arial" w:hAnsi="Arial" w:cs="Arial"/>
          <w:b/>
          <w:bCs/>
          <w:sz w:val="24"/>
          <w:szCs w:val="24"/>
        </w:rPr>
        <w:t xml:space="preserve">Many Good Men tackles online radicalisation of young </w:t>
      </w:r>
      <w:proofErr w:type="gramStart"/>
      <w:r w:rsidRPr="00561C50">
        <w:rPr>
          <w:rFonts w:ascii="Arial" w:hAnsi="Arial" w:cs="Arial"/>
          <w:b/>
          <w:bCs/>
          <w:sz w:val="24"/>
          <w:szCs w:val="24"/>
        </w:rPr>
        <w:t>people</w:t>
      </w:r>
      <w:proofErr w:type="gramEnd"/>
    </w:p>
    <w:p w14:paraId="5D73F87A" w14:textId="41C820E6" w:rsidR="00561C50" w:rsidRDefault="00561C50" w:rsidP="004D1793">
      <w:pPr>
        <w:spacing w:after="0"/>
        <w:rPr>
          <w:rFonts w:ascii="Arial" w:hAnsi="Arial" w:cs="Arial"/>
          <w:sz w:val="24"/>
          <w:szCs w:val="24"/>
        </w:rPr>
      </w:pPr>
      <w:r w:rsidRPr="00561C50">
        <w:rPr>
          <w:rFonts w:ascii="Arial" w:hAnsi="Arial" w:cs="Arial"/>
          <w:sz w:val="24"/>
          <w:szCs w:val="24"/>
        </w:rPr>
        <w:t>Paula Leon Garcia</w:t>
      </w:r>
    </w:p>
    <w:p w14:paraId="487DB111" w14:textId="62156B1D" w:rsidR="00561C50" w:rsidRPr="00561C50" w:rsidRDefault="00000000" w:rsidP="004D1793">
      <w:pPr>
        <w:spacing w:after="0"/>
        <w:rPr>
          <w:rFonts w:ascii="Arial" w:hAnsi="Arial" w:cs="Arial"/>
          <w:sz w:val="24"/>
          <w:szCs w:val="24"/>
        </w:rPr>
      </w:pPr>
      <w:hyperlink r:id="rId12" w:history="1">
        <w:r w:rsidR="00561C50" w:rsidRPr="000E1960">
          <w:rPr>
            <w:rStyle w:val="Hyperlink"/>
            <w:rFonts w:ascii="Arial" w:hAnsi="Arial" w:cs="Arial"/>
            <w:sz w:val="24"/>
            <w:szCs w:val="24"/>
          </w:rPr>
          <w:t>https://www.thenational.scot/news/23450731.many-good-men-tackles-online-radicalisation-young-people/</w:t>
        </w:r>
      </w:hyperlink>
      <w:r w:rsidR="00561C50">
        <w:rPr>
          <w:rFonts w:ascii="Arial" w:hAnsi="Arial" w:cs="Arial"/>
          <w:sz w:val="24"/>
          <w:szCs w:val="24"/>
        </w:rPr>
        <w:t xml:space="preserve"> </w:t>
      </w:r>
    </w:p>
    <w:p w14:paraId="20CDB44F"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0774D142" w14:textId="77777777" w:rsidTr="00F4754C">
        <w:tc>
          <w:tcPr>
            <w:tcW w:w="1242" w:type="dxa"/>
          </w:tcPr>
          <w:p w14:paraId="0E8B0CC0" w14:textId="4F0C53FA" w:rsidR="004D1793" w:rsidRPr="002C2F23" w:rsidRDefault="00C670BC" w:rsidP="00F4754C">
            <w:pPr>
              <w:rPr>
                <w:rFonts w:ascii="Arial" w:hAnsi="Arial" w:cs="Arial"/>
              </w:rPr>
            </w:pPr>
            <w:r>
              <w:rPr>
                <w:rFonts w:ascii="Arial" w:hAnsi="Arial" w:cs="Arial"/>
              </w:rPr>
              <w:t>14</w:t>
            </w:r>
            <w:r w:rsidR="004D1793">
              <w:rPr>
                <w:rFonts w:ascii="Arial" w:hAnsi="Arial" w:cs="Arial"/>
              </w:rPr>
              <w:t>.04.23</w:t>
            </w:r>
          </w:p>
        </w:tc>
      </w:tr>
    </w:tbl>
    <w:p w14:paraId="278C8A99" w14:textId="5F799B88" w:rsidR="004D1793" w:rsidRPr="00C670BC" w:rsidRDefault="00C670BC" w:rsidP="004D1793">
      <w:pPr>
        <w:spacing w:after="0"/>
        <w:rPr>
          <w:rFonts w:ascii="Arial" w:hAnsi="Arial" w:cs="Arial"/>
          <w:b/>
          <w:bCs/>
          <w:sz w:val="24"/>
          <w:szCs w:val="24"/>
        </w:rPr>
      </w:pPr>
      <w:r w:rsidRPr="00C670BC">
        <w:rPr>
          <w:rFonts w:ascii="Arial" w:hAnsi="Arial" w:cs="Arial"/>
          <w:b/>
          <w:bCs/>
          <w:sz w:val="24"/>
          <w:szCs w:val="24"/>
        </w:rPr>
        <w:t xml:space="preserve">Nurses strike shows the Tories have accidentally radicalised a generation of key workers to industrial </w:t>
      </w:r>
      <w:proofErr w:type="gramStart"/>
      <w:r w:rsidRPr="00C670BC">
        <w:rPr>
          <w:rFonts w:ascii="Arial" w:hAnsi="Arial" w:cs="Arial"/>
          <w:b/>
          <w:bCs/>
          <w:sz w:val="24"/>
          <w:szCs w:val="24"/>
        </w:rPr>
        <w:t>action</w:t>
      </w:r>
      <w:proofErr w:type="gramEnd"/>
    </w:p>
    <w:p w14:paraId="4B273E47" w14:textId="29BB915F" w:rsidR="00C670BC" w:rsidRDefault="00C670BC" w:rsidP="004D1793">
      <w:pPr>
        <w:spacing w:after="0"/>
        <w:rPr>
          <w:rFonts w:ascii="Arial" w:hAnsi="Arial" w:cs="Arial"/>
          <w:sz w:val="24"/>
          <w:szCs w:val="24"/>
        </w:rPr>
      </w:pPr>
      <w:r>
        <w:rPr>
          <w:rFonts w:ascii="Arial" w:hAnsi="Arial" w:cs="Arial"/>
          <w:sz w:val="24"/>
          <w:szCs w:val="24"/>
        </w:rPr>
        <w:t>Paul Waugh</w:t>
      </w:r>
    </w:p>
    <w:p w14:paraId="615CE0DB" w14:textId="6EB0D978" w:rsidR="00C670BC" w:rsidRDefault="00000000" w:rsidP="004D1793">
      <w:pPr>
        <w:spacing w:after="0"/>
        <w:rPr>
          <w:rFonts w:ascii="Arial" w:hAnsi="Arial" w:cs="Arial"/>
          <w:sz w:val="24"/>
          <w:szCs w:val="24"/>
        </w:rPr>
      </w:pPr>
      <w:hyperlink r:id="rId13" w:history="1">
        <w:r w:rsidR="00C670BC" w:rsidRPr="00B35429">
          <w:rPr>
            <w:rStyle w:val="Hyperlink"/>
            <w:rFonts w:ascii="Arial" w:hAnsi="Arial" w:cs="Arial"/>
            <w:sz w:val="24"/>
            <w:szCs w:val="24"/>
          </w:rPr>
          <w:t>https://inews.co.uk/opinion/nurses-strike-conservative-party-industrial-action-radicalised-2276513</w:t>
        </w:r>
      </w:hyperlink>
      <w:r w:rsidR="00C670BC">
        <w:rPr>
          <w:rFonts w:ascii="Arial" w:hAnsi="Arial" w:cs="Arial"/>
          <w:sz w:val="24"/>
          <w:szCs w:val="24"/>
        </w:rPr>
        <w:t xml:space="preserve"> </w:t>
      </w:r>
    </w:p>
    <w:p w14:paraId="55ADDD35" w14:textId="77777777" w:rsidR="004D1793" w:rsidRDefault="004D1793" w:rsidP="004D1793">
      <w:pPr>
        <w:spacing w:after="0"/>
        <w:rPr>
          <w:rFonts w:ascii="Arial" w:hAnsi="Arial" w:cs="Arial"/>
          <w:b/>
          <w:sz w:val="24"/>
          <w:szCs w:val="24"/>
        </w:rPr>
      </w:pPr>
    </w:p>
    <w:p w14:paraId="36CA1284" w14:textId="55596854" w:rsidR="00C670BC" w:rsidRDefault="00C670BC" w:rsidP="004D1793">
      <w:pPr>
        <w:spacing w:after="0"/>
        <w:rPr>
          <w:rFonts w:ascii="Arial" w:hAnsi="Arial" w:cs="Arial"/>
          <w:b/>
          <w:sz w:val="24"/>
          <w:szCs w:val="24"/>
        </w:rPr>
      </w:pPr>
      <w:r w:rsidRPr="00C670BC">
        <w:rPr>
          <w:rFonts w:ascii="Arial" w:hAnsi="Arial" w:cs="Arial"/>
          <w:b/>
          <w:sz w:val="24"/>
          <w:szCs w:val="24"/>
        </w:rPr>
        <w:t xml:space="preserve">Prevent and the </w:t>
      </w:r>
      <w:proofErr w:type="spellStart"/>
      <w:r w:rsidRPr="00C670BC">
        <w:rPr>
          <w:rFonts w:ascii="Arial" w:hAnsi="Arial" w:cs="Arial"/>
          <w:b/>
          <w:sz w:val="24"/>
          <w:szCs w:val="24"/>
        </w:rPr>
        <w:t>Shawcross</w:t>
      </w:r>
      <w:proofErr w:type="spellEnd"/>
      <w:r w:rsidRPr="00C670BC">
        <w:rPr>
          <w:rFonts w:ascii="Arial" w:hAnsi="Arial" w:cs="Arial"/>
          <w:b/>
          <w:sz w:val="24"/>
          <w:szCs w:val="24"/>
        </w:rPr>
        <w:t xml:space="preserve"> review are just the latest iteration of state-sponsored </w:t>
      </w:r>
      <w:proofErr w:type="gramStart"/>
      <w:r w:rsidRPr="00C670BC">
        <w:rPr>
          <w:rFonts w:ascii="Arial" w:hAnsi="Arial" w:cs="Arial"/>
          <w:b/>
          <w:sz w:val="24"/>
          <w:szCs w:val="24"/>
        </w:rPr>
        <w:t>Islamophobia</w:t>
      </w:r>
      <w:proofErr w:type="gramEnd"/>
    </w:p>
    <w:p w14:paraId="57C1DA6C" w14:textId="36A5B4F1" w:rsidR="00C670BC" w:rsidRPr="00C670BC" w:rsidRDefault="00C670BC" w:rsidP="004D1793">
      <w:pPr>
        <w:spacing w:after="0"/>
        <w:rPr>
          <w:rFonts w:ascii="Arial" w:hAnsi="Arial" w:cs="Arial"/>
          <w:bCs/>
          <w:sz w:val="24"/>
          <w:szCs w:val="24"/>
        </w:rPr>
      </w:pPr>
      <w:r w:rsidRPr="00C670BC">
        <w:rPr>
          <w:rFonts w:ascii="Arial" w:hAnsi="Arial" w:cs="Arial"/>
          <w:bCs/>
          <w:sz w:val="24"/>
          <w:szCs w:val="24"/>
        </w:rPr>
        <w:t xml:space="preserve">Maryam Jameela </w:t>
      </w:r>
    </w:p>
    <w:p w14:paraId="466C0C98" w14:textId="19AFF041" w:rsidR="00C670BC" w:rsidRPr="00C670BC" w:rsidRDefault="00000000" w:rsidP="004D1793">
      <w:pPr>
        <w:spacing w:after="0"/>
        <w:rPr>
          <w:rFonts w:ascii="Arial" w:hAnsi="Arial" w:cs="Arial"/>
          <w:bCs/>
          <w:sz w:val="24"/>
          <w:szCs w:val="24"/>
        </w:rPr>
      </w:pPr>
      <w:hyperlink r:id="rId14" w:history="1">
        <w:r w:rsidR="00C670BC" w:rsidRPr="00C670BC">
          <w:rPr>
            <w:rStyle w:val="Hyperlink"/>
            <w:rFonts w:ascii="Arial" w:hAnsi="Arial" w:cs="Arial"/>
            <w:bCs/>
            <w:sz w:val="24"/>
            <w:szCs w:val="24"/>
          </w:rPr>
          <w:t>https://www.thecanary.co/feature/2023/04/14/prevent-and-the-shawcross-review-are-just-the-latest-iteration-of-state-sponsored-islamophobia/</w:t>
        </w:r>
      </w:hyperlink>
      <w:r w:rsidR="00C670BC" w:rsidRPr="00C670BC">
        <w:rPr>
          <w:rFonts w:ascii="Arial" w:hAnsi="Arial" w:cs="Arial"/>
          <w:bCs/>
          <w:sz w:val="24"/>
          <w:szCs w:val="24"/>
        </w:rPr>
        <w:t xml:space="preserve"> </w:t>
      </w:r>
    </w:p>
    <w:p w14:paraId="6CAD8125" w14:textId="77777777" w:rsidR="00C670BC" w:rsidRDefault="00C670BC"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0D74227F" w14:textId="77777777" w:rsidTr="00F4754C">
        <w:tc>
          <w:tcPr>
            <w:tcW w:w="1242" w:type="dxa"/>
          </w:tcPr>
          <w:p w14:paraId="0A0C1AFD" w14:textId="73A668C7" w:rsidR="004D1793" w:rsidRPr="002C2F23" w:rsidRDefault="00C670BC" w:rsidP="00F4754C">
            <w:pPr>
              <w:rPr>
                <w:rFonts w:ascii="Arial" w:hAnsi="Arial" w:cs="Arial"/>
              </w:rPr>
            </w:pPr>
            <w:r>
              <w:rPr>
                <w:rFonts w:ascii="Arial" w:hAnsi="Arial" w:cs="Arial"/>
              </w:rPr>
              <w:t>15</w:t>
            </w:r>
            <w:r w:rsidR="004D1793">
              <w:rPr>
                <w:rFonts w:ascii="Arial" w:hAnsi="Arial" w:cs="Arial"/>
              </w:rPr>
              <w:t>.04.23</w:t>
            </w:r>
          </w:p>
        </w:tc>
      </w:tr>
    </w:tbl>
    <w:p w14:paraId="3B5C19A9" w14:textId="119FCE13" w:rsidR="004D1793" w:rsidRPr="00C670BC" w:rsidRDefault="00C670BC" w:rsidP="004D1793">
      <w:pPr>
        <w:spacing w:after="0"/>
        <w:rPr>
          <w:rFonts w:ascii="Arial" w:hAnsi="Arial" w:cs="Arial"/>
          <w:b/>
          <w:bCs/>
          <w:sz w:val="24"/>
          <w:szCs w:val="24"/>
        </w:rPr>
      </w:pPr>
      <w:r w:rsidRPr="00C670BC">
        <w:rPr>
          <w:rFonts w:ascii="Arial" w:hAnsi="Arial" w:cs="Arial"/>
          <w:b/>
          <w:bCs/>
          <w:sz w:val="24"/>
          <w:szCs w:val="24"/>
        </w:rPr>
        <w:t xml:space="preserve">Sadiq Khan announces new funding to tackle hate, </w:t>
      </w:r>
      <w:proofErr w:type="gramStart"/>
      <w:r w:rsidRPr="00C670BC">
        <w:rPr>
          <w:rFonts w:ascii="Arial" w:hAnsi="Arial" w:cs="Arial"/>
          <w:b/>
          <w:bCs/>
          <w:sz w:val="24"/>
          <w:szCs w:val="24"/>
        </w:rPr>
        <w:t>extremism</w:t>
      </w:r>
      <w:proofErr w:type="gramEnd"/>
    </w:p>
    <w:p w14:paraId="43D1310F" w14:textId="057A232B" w:rsidR="00C670BC" w:rsidRDefault="00C670BC" w:rsidP="004D1793">
      <w:pPr>
        <w:spacing w:after="0"/>
        <w:rPr>
          <w:rFonts w:ascii="Arial" w:hAnsi="Arial" w:cs="Arial"/>
          <w:sz w:val="24"/>
          <w:szCs w:val="24"/>
        </w:rPr>
      </w:pPr>
      <w:r w:rsidRPr="00C670BC">
        <w:rPr>
          <w:rFonts w:ascii="Arial" w:hAnsi="Arial" w:cs="Arial"/>
          <w:sz w:val="24"/>
          <w:szCs w:val="24"/>
        </w:rPr>
        <w:t>Chandrashekar Bhat</w:t>
      </w:r>
      <w:r>
        <w:rPr>
          <w:rFonts w:ascii="Arial" w:hAnsi="Arial" w:cs="Arial"/>
          <w:sz w:val="24"/>
          <w:szCs w:val="24"/>
        </w:rPr>
        <w:t xml:space="preserve"> </w:t>
      </w:r>
    </w:p>
    <w:p w14:paraId="6061A42E" w14:textId="77BE5E95" w:rsidR="00C670BC" w:rsidRDefault="00000000" w:rsidP="004D1793">
      <w:pPr>
        <w:spacing w:after="0"/>
        <w:rPr>
          <w:rFonts w:ascii="Arial" w:hAnsi="Arial" w:cs="Arial"/>
          <w:sz w:val="24"/>
          <w:szCs w:val="24"/>
        </w:rPr>
      </w:pPr>
      <w:hyperlink r:id="rId15" w:history="1">
        <w:r w:rsidR="00C670BC" w:rsidRPr="00B35429">
          <w:rPr>
            <w:rStyle w:val="Hyperlink"/>
            <w:rFonts w:ascii="Arial" w:hAnsi="Arial" w:cs="Arial"/>
            <w:sz w:val="24"/>
            <w:szCs w:val="24"/>
          </w:rPr>
          <w:t>https://www.easterneye.biz/sadiq-khan-announces-new-funding-to-tackle-hate-extremism/</w:t>
        </w:r>
      </w:hyperlink>
      <w:r w:rsidR="00C670BC">
        <w:rPr>
          <w:rFonts w:ascii="Arial" w:hAnsi="Arial" w:cs="Arial"/>
          <w:sz w:val="24"/>
          <w:szCs w:val="24"/>
        </w:rPr>
        <w:t xml:space="preserve"> </w:t>
      </w:r>
    </w:p>
    <w:p w14:paraId="3E85A056"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61155C3C" w14:textId="77777777" w:rsidTr="00F4754C">
        <w:tc>
          <w:tcPr>
            <w:tcW w:w="1242" w:type="dxa"/>
          </w:tcPr>
          <w:p w14:paraId="2764CCE6" w14:textId="6E8BD1AE" w:rsidR="004D1793" w:rsidRPr="002C2F23" w:rsidRDefault="00EF45C8" w:rsidP="00F4754C">
            <w:pPr>
              <w:rPr>
                <w:rFonts w:ascii="Arial" w:hAnsi="Arial" w:cs="Arial"/>
              </w:rPr>
            </w:pPr>
            <w:r>
              <w:rPr>
                <w:rFonts w:ascii="Arial" w:hAnsi="Arial" w:cs="Arial"/>
              </w:rPr>
              <w:t>20</w:t>
            </w:r>
            <w:r w:rsidR="004D1793">
              <w:rPr>
                <w:rFonts w:ascii="Arial" w:hAnsi="Arial" w:cs="Arial"/>
              </w:rPr>
              <w:t>.04.23</w:t>
            </w:r>
          </w:p>
        </w:tc>
      </w:tr>
    </w:tbl>
    <w:p w14:paraId="57C64ED2" w14:textId="6AF20D58" w:rsidR="00EF45C8" w:rsidRPr="00EF45C8" w:rsidRDefault="00EF45C8" w:rsidP="00EF45C8">
      <w:pPr>
        <w:spacing w:after="0"/>
        <w:rPr>
          <w:rFonts w:ascii="Arial" w:hAnsi="Arial" w:cs="Arial"/>
          <w:b/>
          <w:bCs/>
          <w:sz w:val="24"/>
          <w:szCs w:val="24"/>
        </w:rPr>
      </w:pPr>
      <w:r w:rsidRPr="00EF45C8">
        <w:rPr>
          <w:rFonts w:ascii="Arial" w:hAnsi="Arial" w:cs="Arial"/>
          <w:b/>
          <w:bCs/>
          <w:sz w:val="24"/>
          <w:szCs w:val="24"/>
        </w:rPr>
        <w:t xml:space="preserve">Anti-trans views are rewarded on Twitter – we all need to do more to prevent </w:t>
      </w:r>
      <w:proofErr w:type="gramStart"/>
      <w:r w:rsidRPr="00EF45C8">
        <w:rPr>
          <w:rFonts w:ascii="Arial" w:hAnsi="Arial" w:cs="Arial"/>
          <w:b/>
          <w:bCs/>
          <w:sz w:val="24"/>
          <w:szCs w:val="24"/>
        </w:rPr>
        <w:t>radicalisation</w:t>
      </w:r>
      <w:proofErr w:type="gramEnd"/>
    </w:p>
    <w:p w14:paraId="0B804AFB" w14:textId="144758A7" w:rsidR="004D1793" w:rsidRDefault="00EF45C8" w:rsidP="00EF45C8">
      <w:pPr>
        <w:spacing w:after="0"/>
        <w:rPr>
          <w:rFonts w:ascii="Arial" w:hAnsi="Arial" w:cs="Arial"/>
          <w:sz w:val="24"/>
          <w:szCs w:val="24"/>
        </w:rPr>
      </w:pPr>
      <w:r w:rsidRPr="00EF45C8">
        <w:rPr>
          <w:rFonts w:ascii="Arial" w:hAnsi="Arial" w:cs="Arial"/>
          <w:sz w:val="24"/>
          <w:szCs w:val="24"/>
        </w:rPr>
        <w:t>Cameron Clark</w:t>
      </w:r>
    </w:p>
    <w:p w14:paraId="12E49302" w14:textId="40F2FD82" w:rsidR="00EF45C8" w:rsidRDefault="00000000" w:rsidP="00EF45C8">
      <w:pPr>
        <w:spacing w:after="0"/>
        <w:rPr>
          <w:rFonts w:ascii="Arial" w:hAnsi="Arial" w:cs="Arial"/>
          <w:sz w:val="24"/>
          <w:szCs w:val="24"/>
        </w:rPr>
      </w:pPr>
      <w:hyperlink r:id="rId16" w:history="1">
        <w:r w:rsidR="00EF45C8" w:rsidRPr="00A6209E">
          <w:rPr>
            <w:rStyle w:val="Hyperlink"/>
            <w:rFonts w:ascii="Arial" w:hAnsi="Arial" w:cs="Arial"/>
            <w:sz w:val="24"/>
            <w:szCs w:val="24"/>
          </w:rPr>
          <w:t>https://metro.co.uk/2023/04/20/anti-trans-views-are-rewarded-on-twitter-we-can-prevent-radicalisation-18647768/</w:t>
        </w:r>
      </w:hyperlink>
      <w:r w:rsidR="00EF45C8">
        <w:rPr>
          <w:rFonts w:ascii="Arial" w:hAnsi="Arial" w:cs="Arial"/>
          <w:sz w:val="24"/>
          <w:szCs w:val="24"/>
        </w:rPr>
        <w:t xml:space="preserve"> </w:t>
      </w:r>
    </w:p>
    <w:p w14:paraId="3411C6E3"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2869DE36" w14:textId="77777777" w:rsidTr="00F4754C">
        <w:tc>
          <w:tcPr>
            <w:tcW w:w="1242" w:type="dxa"/>
          </w:tcPr>
          <w:p w14:paraId="2907B9A6" w14:textId="65A31B24" w:rsidR="004D1793" w:rsidRPr="002C2F23" w:rsidRDefault="00321025" w:rsidP="00F4754C">
            <w:pPr>
              <w:rPr>
                <w:rFonts w:ascii="Arial" w:hAnsi="Arial" w:cs="Arial"/>
              </w:rPr>
            </w:pPr>
            <w:r>
              <w:rPr>
                <w:rFonts w:ascii="Arial" w:hAnsi="Arial" w:cs="Arial"/>
              </w:rPr>
              <w:t>24</w:t>
            </w:r>
            <w:r w:rsidR="004D1793">
              <w:rPr>
                <w:rFonts w:ascii="Arial" w:hAnsi="Arial" w:cs="Arial"/>
              </w:rPr>
              <w:t>.04.23</w:t>
            </w:r>
          </w:p>
        </w:tc>
      </w:tr>
    </w:tbl>
    <w:p w14:paraId="007E8D58" w14:textId="644C11E5" w:rsidR="004D1793" w:rsidRDefault="00321025" w:rsidP="004D1793">
      <w:pPr>
        <w:spacing w:after="0"/>
        <w:rPr>
          <w:rFonts w:ascii="Arial" w:hAnsi="Arial" w:cs="Arial"/>
          <w:b/>
          <w:bCs/>
          <w:sz w:val="24"/>
          <w:szCs w:val="24"/>
        </w:rPr>
      </w:pPr>
      <w:r w:rsidRPr="00321025">
        <w:rPr>
          <w:rFonts w:ascii="Arial" w:hAnsi="Arial" w:cs="Arial"/>
          <w:b/>
          <w:bCs/>
          <w:sz w:val="24"/>
          <w:szCs w:val="24"/>
        </w:rPr>
        <w:t>Book Review: Routledge Handbook of Non-Violent Extremism: Groups, Perspectives and New Debates</w:t>
      </w:r>
    </w:p>
    <w:p w14:paraId="727507F7" w14:textId="65253543" w:rsidR="00321025" w:rsidRPr="00321025" w:rsidRDefault="00321025" w:rsidP="004D1793">
      <w:pPr>
        <w:spacing w:after="0"/>
        <w:rPr>
          <w:rFonts w:ascii="Arial" w:hAnsi="Arial" w:cs="Arial"/>
          <w:b/>
          <w:bCs/>
          <w:color w:val="FF0000"/>
          <w:sz w:val="24"/>
          <w:szCs w:val="24"/>
        </w:rPr>
      </w:pPr>
      <w:r>
        <w:rPr>
          <w:rFonts w:ascii="Arial" w:hAnsi="Arial" w:cs="Arial"/>
          <w:b/>
          <w:bCs/>
          <w:color w:val="FF0000"/>
          <w:sz w:val="24"/>
          <w:szCs w:val="24"/>
        </w:rPr>
        <w:t>If ever there were proof of the invention of thought crime, it is a Routledge Handbook on ‘non-violent extremism’!</w:t>
      </w:r>
    </w:p>
    <w:p w14:paraId="147F8992" w14:textId="1A442744" w:rsidR="00321025" w:rsidRDefault="00321025" w:rsidP="004D1793">
      <w:pPr>
        <w:spacing w:after="0"/>
        <w:rPr>
          <w:rFonts w:ascii="Arial" w:hAnsi="Arial" w:cs="Arial"/>
          <w:sz w:val="24"/>
          <w:szCs w:val="24"/>
        </w:rPr>
      </w:pPr>
      <w:r w:rsidRPr="00321025">
        <w:rPr>
          <w:rFonts w:ascii="Arial" w:hAnsi="Arial" w:cs="Arial"/>
          <w:sz w:val="24"/>
          <w:szCs w:val="24"/>
        </w:rPr>
        <w:t>European Eye on Radicalization</w:t>
      </w:r>
    </w:p>
    <w:p w14:paraId="659D9A6F" w14:textId="50F6F8ED" w:rsidR="00321025" w:rsidRDefault="00000000" w:rsidP="004D1793">
      <w:pPr>
        <w:spacing w:after="0"/>
        <w:rPr>
          <w:rFonts w:ascii="Arial" w:hAnsi="Arial" w:cs="Arial"/>
          <w:sz w:val="24"/>
          <w:szCs w:val="24"/>
        </w:rPr>
      </w:pPr>
      <w:hyperlink r:id="rId17" w:history="1">
        <w:r w:rsidR="00321025" w:rsidRPr="002958E9">
          <w:rPr>
            <w:rStyle w:val="Hyperlink"/>
            <w:rFonts w:ascii="Arial" w:hAnsi="Arial" w:cs="Arial"/>
            <w:sz w:val="24"/>
            <w:szCs w:val="24"/>
          </w:rPr>
          <w:t>https://eeradicalization.com/book-review-routledge-handbook-of-non-violent-extremism-groups-perspectives-and-new-debates/</w:t>
        </w:r>
      </w:hyperlink>
      <w:r w:rsidR="00321025">
        <w:rPr>
          <w:rFonts w:ascii="Arial" w:hAnsi="Arial" w:cs="Arial"/>
          <w:sz w:val="24"/>
          <w:szCs w:val="24"/>
        </w:rPr>
        <w:t xml:space="preserve"> </w:t>
      </w:r>
    </w:p>
    <w:p w14:paraId="120126A3"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1262CFA1" w14:textId="77777777" w:rsidTr="00F4754C">
        <w:tc>
          <w:tcPr>
            <w:tcW w:w="1242" w:type="dxa"/>
          </w:tcPr>
          <w:p w14:paraId="087BD9E5" w14:textId="201445D1" w:rsidR="004D1793" w:rsidRPr="002C2F23" w:rsidRDefault="00B81BE3" w:rsidP="00F4754C">
            <w:pPr>
              <w:rPr>
                <w:rFonts w:ascii="Arial" w:hAnsi="Arial" w:cs="Arial"/>
              </w:rPr>
            </w:pPr>
            <w:r>
              <w:rPr>
                <w:rFonts w:ascii="Arial" w:hAnsi="Arial" w:cs="Arial"/>
              </w:rPr>
              <w:t>26</w:t>
            </w:r>
            <w:r w:rsidR="004D1793">
              <w:rPr>
                <w:rFonts w:ascii="Arial" w:hAnsi="Arial" w:cs="Arial"/>
              </w:rPr>
              <w:t>.04.23</w:t>
            </w:r>
          </w:p>
        </w:tc>
      </w:tr>
    </w:tbl>
    <w:p w14:paraId="73C4181F" w14:textId="6248A35B" w:rsidR="004D1793" w:rsidRPr="00B81BE3" w:rsidRDefault="00B81BE3" w:rsidP="004D1793">
      <w:pPr>
        <w:spacing w:after="0"/>
        <w:rPr>
          <w:rFonts w:ascii="Arial" w:hAnsi="Arial" w:cs="Arial"/>
          <w:b/>
          <w:bCs/>
          <w:sz w:val="24"/>
          <w:szCs w:val="24"/>
        </w:rPr>
      </w:pPr>
      <w:r w:rsidRPr="00B81BE3">
        <w:rPr>
          <w:rFonts w:ascii="Arial" w:hAnsi="Arial" w:cs="Arial"/>
          <w:b/>
          <w:bCs/>
          <w:sz w:val="24"/>
          <w:szCs w:val="24"/>
        </w:rPr>
        <w:t xml:space="preserve">Prevent makes doctors, teachers, and other professionals carry out </w:t>
      </w:r>
      <w:proofErr w:type="gramStart"/>
      <w:r w:rsidRPr="00B81BE3">
        <w:rPr>
          <w:rFonts w:ascii="Arial" w:hAnsi="Arial" w:cs="Arial"/>
          <w:b/>
          <w:bCs/>
          <w:sz w:val="24"/>
          <w:szCs w:val="24"/>
        </w:rPr>
        <w:t>counter-terrorism</w:t>
      </w:r>
      <w:proofErr w:type="gramEnd"/>
      <w:r w:rsidRPr="00B81BE3">
        <w:rPr>
          <w:rFonts w:ascii="Arial" w:hAnsi="Arial" w:cs="Arial"/>
          <w:b/>
          <w:bCs/>
          <w:sz w:val="24"/>
          <w:szCs w:val="24"/>
        </w:rPr>
        <w:t xml:space="preserve"> work</w:t>
      </w:r>
    </w:p>
    <w:p w14:paraId="4B8F64FA" w14:textId="39A1B656" w:rsidR="00B81BE3" w:rsidRDefault="00B81BE3" w:rsidP="004D1793">
      <w:pPr>
        <w:spacing w:after="0"/>
        <w:rPr>
          <w:rFonts w:ascii="Arial" w:hAnsi="Arial" w:cs="Arial"/>
          <w:sz w:val="24"/>
          <w:szCs w:val="24"/>
        </w:rPr>
      </w:pPr>
      <w:r w:rsidRPr="00B81BE3">
        <w:rPr>
          <w:rFonts w:ascii="Arial" w:hAnsi="Arial" w:cs="Arial"/>
          <w:sz w:val="24"/>
          <w:szCs w:val="24"/>
        </w:rPr>
        <w:lastRenderedPageBreak/>
        <w:t>Maryam Jameela</w:t>
      </w:r>
    </w:p>
    <w:p w14:paraId="31D091AF" w14:textId="1FCB5B11" w:rsidR="00B81BE3" w:rsidRDefault="00000000" w:rsidP="004D1793">
      <w:pPr>
        <w:spacing w:after="0"/>
        <w:rPr>
          <w:rFonts w:ascii="Arial" w:hAnsi="Arial" w:cs="Arial"/>
          <w:sz w:val="24"/>
          <w:szCs w:val="24"/>
        </w:rPr>
      </w:pPr>
      <w:hyperlink r:id="rId18" w:history="1">
        <w:r w:rsidR="00B81BE3" w:rsidRPr="00F254DA">
          <w:rPr>
            <w:rStyle w:val="Hyperlink"/>
            <w:rFonts w:ascii="Arial" w:hAnsi="Arial" w:cs="Arial"/>
            <w:sz w:val="24"/>
            <w:szCs w:val="24"/>
          </w:rPr>
          <w:t>https://www.thecanary.co/feature/2023/04/26/prevent-makes-doctors-teachers-and-other-professionals-carry-out-counter-terrorism-work/</w:t>
        </w:r>
      </w:hyperlink>
      <w:r w:rsidR="00B81BE3">
        <w:rPr>
          <w:rFonts w:ascii="Arial" w:hAnsi="Arial" w:cs="Arial"/>
          <w:sz w:val="24"/>
          <w:szCs w:val="24"/>
        </w:rPr>
        <w:t xml:space="preserve"> </w:t>
      </w:r>
    </w:p>
    <w:p w14:paraId="44DE45C9" w14:textId="77777777" w:rsidR="004D1793" w:rsidRDefault="004D1793" w:rsidP="004D1793">
      <w:pPr>
        <w:spacing w:after="0"/>
        <w:rPr>
          <w:rFonts w:ascii="Arial" w:hAnsi="Arial" w:cs="Arial"/>
          <w:b/>
          <w:sz w:val="24"/>
          <w:szCs w:val="24"/>
        </w:rPr>
      </w:pPr>
    </w:p>
    <w:p w14:paraId="4473EA0B" w14:textId="231429E3" w:rsidR="00B81BE3" w:rsidRDefault="00B81BE3" w:rsidP="00B81BE3">
      <w:pPr>
        <w:spacing w:after="0"/>
        <w:rPr>
          <w:rFonts w:ascii="Arial" w:hAnsi="Arial" w:cs="Arial"/>
          <w:b/>
          <w:sz w:val="24"/>
          <w:szCs w:val="24"/>
        </w:rPr>
      </w:pPr>
      <w:r w:rsidRPr="00B81BE3">
        <w:rPr>
          <w:rFonts w:ascii="Arial" w:hAnsi="Arial" w:cs="Arial"/>
          <w:b/>
          <w:sz w:val="24"/>
          <w:szCs w:val="24"/>
        </w:rPr>
        <w:t>Will the Tories become radicalised over the ECHR?</w:t>
      </w:r>
    </w:p>
    <w:p w14:paraId="05A1CE17" w14:textId="77777777" w:rsidR="00B81BE3" w:rsidRPr="00B81BE3" w:rsidRDefault="00B81BE3" w:rsidP="00B81BE3">
      <w:pPr>
        <w:spacing w:after="0"/>
        <w:rPr>
          <w:rFonts w:ascii="Arial" w:hAnsi="Arial" w:cs="Arial"/>
          <w:bCs/>
          <w:sz w:val="24"/>
          <w:szCs w:val="24"/>
        </w:rPr>
      </w:pPr>
      <w:r w:rsidRPr="00B81BE3">
        <w:rPr>
          <w:rFonts w:ascii="Arial" w:hAnsi="Arial" w:cs="Arial"/>
          <w:bCs/>
          <w:sz w:val="24"/>
          <w:szCs w:val="24"/>
        </w:rPr>
        <w:t xml:space="preserve">James </w:t>
      </w:r>
      <w:proofErr w:type="spellStart"/>
      <w:r w:rsidRPr="00B81BE3">
        <w:rPr>
          <w:rFonts w:ascii="Arial" w:hAnsi="Arial" w:cs="Arial"/>
          <w:bCs/>
          <w:sz w:val="24"/>
          <w:szCs w:val="24"/>
        </w:rPr>
        <w:t>Kirkup</w:t>
      </w:r>
      <w:proofErr w:type="spellEnd"/>
    </w:p>
    <w:p w14:paraId="58B07716" w14:textId="7BCF0B54" w:rsidR="00B81BE3" w:rsidRPr="00B81BE3" w:rsidRDefault="00000000" w:rsidP="00B81BE3">
      <w:pPr>
        <w:spacing w:after="0"/>
        <w:rPr>
          <w:rFonts w:ascii="Arial" w:hAnsi="Arial" w:cs="Arial"/>
          <w:bCs/>
          <w:sz w:val="24"/>
          <w:szCs w:val="24"/>
        </w:rPr>
      </w:pPr>
      <w:hyperlink r:id="rId19" w:history="1">
        <w:r w:rsidR="00B81BE3" w:rsidRPr="00B81BE3">
          <w:rPr>
            <w:rStyle w:val="Hyperlink"/>
            <w:rFonts w:ascii="Arial" w:hAnsi="Arial" w:cs="Arial"/>
            <w:bCs/>
            <w:sz w:val="24"/>
            <w:szCs w:val="24"/>
          </w:rPr>
          <w:t>https://www.spectator.co.uk/article/will-the-tories-become-radicalised-over-the-echr/</w:t>
        </w:r>
      </w:hyperlink>
      <w:r w:rsidR="00B81BE3" w:rsidRPr="00B81BE3">
        <w:rPr>
          <w:rFonts w:ascii="Arial" w:hAnsi="Arial" w:cs="Arial"/>
          <w:bCs/>
          <w:sz w:val="24"/>
          <w:szCs w:val="24"/>
        </w:rPr>
        <w:t xml:space="preserve"> </w:t>
      </w:r>
    </w:p>
    <w:p w14:paraId="0AE4C68D" w14:textId="77777777" w:rsidR="00B81BE3" w:rsidRDefault="00B81BE3" w:rsidP="00B81BE3">
      <w:pPr>
        <w:spacing w:after="0"/>
        <w:rPr>
          <w:rFonts w:ascii="Arial" w:hAnsi="Arial" w:cs="Arial"/>
          <w:b/>
          <w:sz w:val="24"/>
          <w:szCs w:val="24"/>
        </w:rPr>
      </w:pPr>
    </w:p>
    <w:p w14:paraId="7F37FE9A" w14:textId="77777777" w:rsidR="00B81BE3" w:rsidRDefault="00B81BE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034DF4BC" w14:textId="77777777" w:rsidTr="00F4754C">
        <w:tc>
          <w:tcPr>
            <w:tcW w:w="1242" w:type="dxa"/>
          </w:tcPr>
          <w:p w14:paraId="1E2818D9" w14:textId="5911BD88" w:rsidR="004D1793" w:rsidRPr="002C2F23" w:rsidRDefault="008116C7" w:rsidP="00F4754C">
            <w:pPr>
              <w:rPr>
                <w:rFonts w:ascii="Arial" w:hAnsi="Arial" w:cs="Arial"/>
              </w:rPr>
            </w:pPr>
            <w:r>
              <w:rPr>
                <w:rFonts w:ascii="Arial" w:hAnsi="Arial" w:cs="Arial"/>
              </w:rPr>
              <w:t>27</w:t>
            </w:r>
            <w:r w:rsidR="004D1793">
              <w:rPr>
                <w:rFonts w:ascii="Arial" w:hAnsi="Arial" w:cs="Arial"/>
              </w:rPr>
              <w:t>.04.23</w:t>
            </w:r>
          </w:p>
        </w:tc>
      </w:tr>
    </w:tbl>
    <w:p w14:paraId="525E1EC5" w14:textId="77777777" w:rsidR="008116C7" w:rsidRPr="008116C7" w:rsidRDefault="008116C7" w:rsidP="008116C7">
      <w:pPr>
        <w:spacing w:after="0"/>
        <w:rPr>
          <w:rFonts w:ascii="Arial" w:hAnsi="Arial" w:cs="Arial"/>
          <w:b/>
          <w:bCs/>
          <w:sz w:val="24"/>
          <w:szCs w:val="24"/>
        </w:rPr>
      </w:pPr>
      <w:r w:rsidRPr="008116C7">
        <w:rPr>
          <w:rFonts w:ascii="Arial" w:hAnsi="Arial" w:cs="Arial"/>
          <w:b/>
          <w:bCs/>
          <w:sz w:val="24"/>
          <w:szCs w:val="24"/>
        </w:rPr>
        <w:t>How Relatives Can Make Radicals</w:t>
      </w:r>
    </w:p>
    <w:p w14:paraId="60B270BD" w14:textId="2FC4ECE6" w:rsidR="004D1793" w:rsidRDefault="008116C7" w:rsidP="008116C7">
      <w:pPr>
        <w:spacing w:after="0"/>
        <w:rPr>
          <w:rFonts w:ascii="Arial" w:hAnsi="Arial" w:cs="Arial"/>
          <w:sz w:val="24"/>
          <w:szCs w:val="24"/>
        </w:rPr>
      </w:pPr>
      <w:r w:rsidRPr="008116C7">
        <w:rPr>
          <w:rFonts w:ascii="Arial" w:hAnsi="Arial" w:cs="Arial"/>
          <w:sz w:val="24"/>
          <w:szCs w:val="24"/>
        </w:rPr>
        <w:t>Kevin Boyle</w:t>
      </w:r>
    </w:p>
    <w:p w14:paraId="75AAD5B6" w14:textId="59AB07C6" w:rsidR="008116C7" w:rsidRDefault="00000000" w:rsidP="008116C7">
      <w:pPr>
        <w:spacing w:after="0"/>
        <w:rPr>
          <w:rFonts w:ascii="Arial" w:hAnsi="Arial" w:cs="Arial"/>
          <w:sz w:val="24"/>
          <w:szCs w:val="24"/>
        </w:rPr>
      </w:pPr>
      <w:hyperlink r:id="rId20" w:history="1">
        <w:r w:rsidR="008116C7" w:rsidRPr="00160BD8">
          <w:rPr>
            <w:rStyle w:val="Hyperlink"/>
            <w:rFonts w:ascii="Arial" w:hAnsi="Arial" w:cs="Arial"/>
            <w:sz w:val="24"/>
            <w:szCs w:val="24"/>
          </w:rPr>
          <w:t>https://www.theatlantic.com/ideas/archive/2023/04/january-6-violent-extremism-family-ties/673868/</w:t>
        </w:r>
      </w:hyperlink>
      <w:r w:rsidR="008116C7">
        <w:rPr>
          <w:rFonts w:ascii="Arial" w:hAnsi="Arial" w:cs="Arial"/>
          <w:sz w:val="24"/>
          <w:szCs w:val="24"/>
        </w:rPr>
        <w:t xml:space="preserve"> </w:t>
      </w:r>
    </w:p>
    <w:p w14:paraId="389BF574" w14:textId="77777777" w:rsidR="004D1793" w:rsidRDefault="004D1793" w:rsidP="004D1793">
      <w:pPr>
        <w:spacing w:after="0"/>
        <w:rPr>
          <w:rFonts w:ascii="Arial" w:hAnsi="Arial" w:cs="Arial"/>
          <w:b/>
          <w:sz w:val="24"/>
          <w:szCs w:val="24"/>
        </w:rPr>
      </w:pPr>
    </w:p>
    <w:p w14:paraId="6FEE890E" w14:textId="408F1029" w:rsidR="008116C7" w:rsidRDefault="008116C7" w:rsidP="004D1793">
      <w:pPr>
        <w:spacing w:after="0"/>
        <w:rPr>
          <w:rFonts w:ascii="Arial" w:hAnsi="Arial" w:cs="Arial"/>
          <w:b/>
          <w:sz w:val="24"/>
          <w:szCs w:val="24"/>
        </w:rPr>
      </w:pPr>
      <w:r w:rsidRPr="008116C7">
        <w:rPr>
          <w:rFonts w:ascii="Arial" w:hAnsi="Arial" w:cs="Arial"/>
          <w:b/>
          <w:sz w:val="24"/>
          <w:szCs w:val="24"/>
        </w:rPr>
        <w:t xml:space="preserve">Pressure could affect terror attack response </w:t>
      </w:r>
      <w:r>
        <w:rPr>
          <w:rFonts w:ascii="Arial" w:hAnsi="Arial" w:cs="Arial"/>
          <w:b/>
          <w:sz w:val="24"/>
          <w:szCs w:val="24"/>
        </w:rPr>
        <w:t>–</w:t>
      </w:r>
      <w:r w:rsidRPr="008116C7">
        <w:rPr>
          <w:rFonts w:ascii="Arial" w:hAnsi="Arial" w:cs="Arial"/>
          <w:b/>
          <w:sz w:val="24"/>
          <w:szCs w:val="24"/>
        </w:rPr>
        <w:t xml:space="preserve"> </w:t>
      </w:r>
      <w:proofErr w:type="gramStart"/>
      <w:r w:rsidRPr="008116C7">
        <w:rPr>
          <w:rFonts w:ascii="Arial" w:hAnsi="Arial" w:cs="Arial"/>
          <w:b/>
          <w:sz w:val="24"/>
          <w:szCs w:val="24"/>
        </w:rPr>
        <w:t>report</w:t>
      </w:r>
      <w:proofErr w:type="gramEnd"/>
    </w:p>
    <w:p w14:paraId="21FD0257" w14:textId="3A18CD77" w:rsidR="008116C7" w:rsidRDefault="008116C7" w:rsidP="004D1793">
      <w:pPr>
        <w:spacing w:after="0"/>
        <w:rPr>
          <w:rFonts w:ascii="Arial" w:hAnsi="Arial" w:cs="Arial"/>
          <w:bCs/>
          <w:sz w:val="24"/>
          <w:szCs w:val="24"/>
        </w:rPr>
      </w:pPr>
      <w:r w:rsidRPr="008116C7">
        <w:rPr>
          <w:rFonts w:ascii="Arial" w:hAnsi="Arial" w:cs="Arial"/>
          <w:bCs/>
          <w:sz w:val="24"/>
          <w:szCs w:val="24"/>
        </w:rPr>
        <w:t>Noah Vickers</w:t>
      </w:r>
    </w:p>
    <w:p w14:paraId="63518897" w14:textId="47FB6412" w:rsidR="008116C7" w:rsidRPr="008116C7" w:rsidRDefault="00000000" w:rsidP="004D1793">
      <w:pPr>
        <w:spacing w:after="0"/>
        <w:rPr>
          <w:rFonts w:ascii="Arial" w:hAnsi="Arial" w:cs="Arial"/>
          <w:bCs/>
          <w:sz w:val="24"/>
          <w:szCs w:val="24"/>
        </w:rPr>
      </w:pPr>
      <w:hyperlink r:id="rId21" w:history="1">
        <w:r w:rsidR="008116C7" w:rsidRPr="00160BD8">
          <w:rPr>
            <w:rStyle w:val="Hyperlink"/>
            <w:rFonts w:ascii="Arial" w:hAnsi="Arial" w:cs="Arial"/>
            <w:bCs/>
            <w:sz w:val="24"/>
            <w:szCs w:val="24"/>
          </w:rPr>
          <w:t>https://www.bbc.co.uk/news/articles/cv2kmd8dglvo</w:t>
        </w:r>
      </w:hyperlink>
      <w:r w:rsidR="008116C7">
        <w:rPr>
          <w:rFonts w:ascii="Arial" w:hAnsi="Arial" w:cs="Arial"/>
          <w:bCs/>
          <w:sz w:val="24"/>
          <w:szCs w:val="24"/>
        </w:rPr>
        <w:t xml:space="preserve"> </w:t>
      </w:r>
    </w:p>
    <w:p w14:paraId="613174A2" w14:textId="77777777" w:rsidR="008116C7" w:rsidRDefault="008116C7"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52896343" w14:textId="77777777" w:rsidTr="00F4754C">
        <w:tc>
          <w:tcPr>
            <w:tcW w:w="1242" w:type="dxa"/>
          </w:tcPr>
          <w:p w14:paraId="5224381C" w14:textId="6685D5E9" w:rsidR="004D1793" w:rsidRPr="002C2F23" w:rsidRDefault="00A42D23" w:rsidP="00F4754C">
            <w:pPr>
              <w:rPr>
                <w:rFonts w:ascii="Arial" w:hAnsi="Arial" w:cs="Arial"/>
              </w:rPr>
            </w:pPr>
            <w:r>
              <w:rPr>
                <w:rFonts w:ascii="Arial" w:hAnsi="Arial" w:cs="Arial"/>
              </w:rPr>
              <w:t>28</w:t>
            </w:r>
            <w:r w:rsidR="004D1793">
              <w:rPr>
                <w:rFonts w:ascii="Arial" w:hAnsi="Arial" w:cs="Arial"/>
              </w:rPr>
              <w:t>.04.23</w:t>
            </w:r>
          </w:p>
        </w:tc>
      </w:tr>
    </w:tbl>
    <w:p w14:paraId="7BB1DA0D" w14:textId="76AFE31B" w:rsidR="004D1793" w:rsidRPr="00A42D23" w:rsidRDefault="00A42D23" w:rsidP="004D1793">
      <w:pPr>
        <w:spacing w:after="0"/>
        <w:rPr>
          <w:rFonts w:ascii="Arial" w:hAnsi="Arial" w:cs="Arial"/>
          <w:b/>
          <w:bCs/>
          <w:sz w:val="24"/>
          <w:szCs w:val="24"/>
        </w:rPr>
      </w:pPr>
      <w:r w:rsidRPr="00A42D23">
        <w:rPr>
          <w:rFonts w:ascii="Arial" w:hAnsi="Arial" w:cs="Arial"/>
          <w:b/>
          <w:bCs/>
          <w:sz w:val="24"/>
          <w:szCs w:val="24"/>
        </w:rPr>
        <w:t xml:space="preserve">‘Capacity pressures’ on emergency services could impact terror </w:t>
      </w:r>
      <w:proofErr w:type="gramStart"/>
      <w:r w:rsidRPr="00A42D23">
        <w:rPr>
          <w:rFonts w:ascii="Arial" w:hAnsi="Arial" w:cs="Arial"/>
          <w:b/>
          <w:bCs/>
          <w:sz w:val="24"/>
          <w:szCs w:val="24"/>
        </w:rPr>
        <w:t>response</w:t>
      </w:r>
      <w:proofErr w:type="gramEnd"/>
    </w:p>
    <w:p w14:paraId="5DA313D6" w14:textId="64FDB2F6" w:rsidR="00A42D23" w:rsidRDefault="00A42D23" w:rsidP="004D1793">
      <w:pPr>
        <w:spacing w:after="0"/>
        <w:rPr>
          <w:rFonts w:ascii="Arial" w:hAnsi="Arial" w:cs="Arial"/>
          <w:sz w:val="24"/>
          <w:szCs w:val="24"/>
        </w:rPr>
      </w:pPr>
      <w:r>
        <w:rPr>
          <w:rFonts w:ascii="Arial" w:hAnsi="Arial" w:cs="Arial"/>
          <w:sz w:val="24"/>
          <w:szCs w:val="24"/>
        </w:rPr>
        <w:t>Noah Vickers</w:t>
      </w:r>
    </w:p>
    <w:p w14:paraId="432DFCD2" w14:textId="57E87D22" w:rsidR="00A42D23" w:rsidRDefault="00000000" w:rsidP="004D1793">
      <w:pPr>
        <w:spacing w:after="0"/>
        <w:rPr>
          <w:rFonts w:ascii="Arial" w:hAnsi="Arial" w:cs="Arial"/>
          <w:sz w:val="24"/>
          <w:szCs w:val="24"/>
        </w:rPr>
      </w:pPr>
      <w:hyperlink r:id="rId22" w:history="1">
        <w:r w:rsidR="00A42D23" w:rsidRPr="00C669C7">
          <w:rPr>
            <w:rStyle w:val="Hyperlink"/>
            <w:rFonts w:ascii="Arial" w:hAnsi="Arial" w:cs="Arial"/>
            <w:sz w:val="24"/>
            <w:szCs w:val="24"/>
          </w:rPr>
          <w:t>https://enfielddispatch.co.uk/capacity-pressures-on-emergency-services-could-impact-terror-response/</w:t>
        </w:r>
      </w:hyperlink>
      <w:r w:rsidR="00A42D23">
        <w:rPr>
          <w:rFonts w:ascii="Arial" w:hAnsi="Arial" w:cs="Arial"/>
          <w:sz w:val="24"/>
          <w:szCs w:val="24"/>
        </w:rPr>
        <w:t xml:space="preserve"> </w:t>
      </w:r>
    </w:p>
    <w:p w14:paraId="71072752" w14:textId="77777777" w:rsidR="004D1793" w:rsidRDefault="004D1793" w:rsidP="004D179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4D1793" w:rsidRPr="002C2F23" w14:paraId="5156A067" w14:textId="77777777" w:rsidTr="00F4754C">
        <w:tc>
          <w:tcPr>
            <w:tcW w:w="1242" w:type="dxa"/>
          </w:tcPr>
          <w:p w14:paraId="3A7C65B5" w14:textId="66D51839" w:rsidR="004D1793" w:rsidRPr="002C2F23" w:rsidRDefault="00A42D23" w:rsidP="00F4754C">
            <w:pPr>
              <w:rPr>
                <w:rFonts w:ascii="Arial" w:hAnsi="Arial" w:cs="Arial"/>
              </w:rPr>
            </w:pPr>
            <w:r>
              <w:rPr>
                <w:rFonts w:ascii="Arial" w:hAnsi="Arial" w:cs="Arial"/>
              </w:rPr>
              <w:t>29</w:t>
            </w:r>
            <w:r w:rsidR="004D1793">
              <w:rPr>
                <w:rFonts w:ascii="Arial" w:hAnsi="Arial" w:cs="Arial"/>
              </w:rPr>
              <w:t>.04.23</w:t>
            </w:r>
          </w:p>
        </w:tc>
      </w:tr>
    </w:tbl>
    <w:p w14:paraId="13D29E98" w14:textId="158AD6D3" w:rsidR="001A5942" w:rsidRDefault="00A42D23" w:rsidP="001A5942">
      <w:pPr>
        <w:spacing w:after="0"/>
        <w:rPr>
          <w:rFonts w:ascii="Arial" w:hAnsi="Arial" w:cs="Arial"/>
          <w:b/>
          <w:sz w:val="24"/>
          <w:szCs w:val="24"/>
        </w:rPr>
      </w:pPr>
      <w:r w:rsidRPr="00A42D23">
        <w:rPr>
          <w:rFonts w:ascii="Arial" w:hAnsi="Arial" w:cs="Arial"/>
          <w:b/>
          <w:sz w:val="24"/>
          <w:szCs w:val="24"/>
        </w:rPr>
        <w:t xml:space="preserve">Government crackdown on terror inmates to prevent </w:t>
      </w:r>
      <w:proofErr w:type="gramStart"/>
      <w:r w:rsidRPr="00A42D23">
        <w:rPr>
          <w:rFonts w:ascii="Arial" w:hAnsi="Arial" w:cs="Arial"/>
          <w:b/>
          <w:sz w:val="24"/>
          <w:szCs w:val="24"/>
        </w:rPr>
        <w:t>radicalisation</w:t>
      </w:r>
      <w:proofErr w:type="gramEnd"/>
    </w:p>
    <w:p w14:paraId="2603895F" w14:textId="0D174194" w:rsidR="00A42D23" w:rsidRDefault="00A42D23" w:rsidP="001A5942">
      <w:pPr>
        <w:spacing w:after="0"/>
        <w:rPr>
          <w:rFonts w:ascii="Arial" w:hAnsi="Arial" w:cs="Arial"/>
          <w:bCs/>
          <w:sz w:val="24"/>
          <w:szCs w:val="24"/>
        </w:rPr>
      </w:pPr>
      <w:r>
        <w:rPr>
          <w:rFonts w:ascii="Arial" w:hAnsi="Arial" w:cs="Arial"/>
          <w:bCs/>
          <w:sz w:val="24"/>
          <w:szCs w:val="24"/>
        </w:rPr>
        <w:t>David Williamson</w:t>
      </w:r>
    </w:p>
    <w:p w14:paraId="167DB5A7" w14:textId="6D791CDB" w:rsidR="00A42D23" w:rsidRDefault="00000000" w:rsidP="001A5942">
      <w:pPr>
        <w:spacing w:after="0"/>
        <w:rPr>
          <w:rFonts w:ascii="Arial" w:hAnsi="Arial" w:cs="Arial"/>
          <w:bCs/>
          <w:sz w:val="24"/>
          <w:szCs w:val="24"/>
        </w:rPr>
      </w:pPr>
      <w:hyperlink r:id="rId23" w:history="1">
        <w:r w:rsidR="00A42D23" w:rsidRPr="00C669C7">
          <w:rPr>
            <w:rStyle w:val="Hyperlink"/>
            <w:rFonts w:ascii="Arial" w:hAnsi="Arial" w:cs="Arial"/>
            <w:bCs/>
            <w:sz w:val="24"/>
            <w:szCs w:val="24"/>
          </w:rPr>
          <w:t>https://www.express.co.uk/news/politics/1764482/terrorist-inmates-crackdown-alex-chalk</w:t>
        </w:r>
      </w:hyperlink>
      <w:r w:rsidR="00A42D23">
        <w:rPr>
          <w:rFonts w:ascii="Arial" w:hAnsi="Arial" w:cs="Arial"/>
          <w:bCs/>
          <w:sz w:val="24"/>
          <w:szCs w:val="24"/>
        </w:rPr>
        <w:t xml:space="preserve"> </w:t>
      </w:r>
    </w:p>
    <w:p w14:paraId="2D92D308" w14:textId="77777777" w:rsidR="00A42D23" w:rsidRDefault="00A42D23" w:rsidP="00A42D23">
      <w:pPr>
        <w:spacing w:after="0"/>
        <w:rPr>
          <w:rFonts w:ascii="Arial" w:hAnsi="Arial" w:cs="Arial"/>
          <w:b/>
          <w:sz w:val="24"/>
          <w:szCs w:val="24"/>
        </w:rPr>
      </w:pPr>
    </w:p>
    <w:tbl>
      <w:tblPr>
        <w:tblStyle w:val="TableGrid"/>
        <w:tblW w:w="0" w:type="auto"/>
        <w:tblLook w:val="04A0" w:firstRow="1" w:lastRow="0" w:firstColumn="1" w:lastColumn="0" w:noHBand="0" w:noVBand="1"/>
      </w:tblPr>
      <w:tblGrid>
        <w:gridCol w:w="1242"/>
      </w:tblGrid>
      <w:tr w:rsidR="00A42D23" w:rsidRPr="002C2F23" w14:paraId="206254D4" w14:textId="77777777" w:rsidTr="002510CC">
        <w:tc>
          <w:tcPr>
            <w:tcW w:w="1242" w:type="dxa"/>
          </w:tcPr>
          <w:p w14:paraId="74B6B59E" w14:textId="56A1396F" w:rsidR="00A42D23" w:rsidRPr="002C2F23" w:rsidRDefault="00A42D23" w:rsidP="002510CC">
            <w:pPr>
              <w:rPr>
                <w:rFonts w:ascii="Arial" w:hAnsi="Arial" w:cs="Arial"/>
              </w:rPr>
            </w:pPr>
            <w:r>
              <w:rPr>
                <w:rFonts w:ascii="Arial" w:hAnsi="Arial" w:cs="Arial"/>
              </w:rPr>
              <w:t>30.04.23</w:t>
            </w:r>
          </w:p>
        </w:tc>
      </w:tr>
    </w:tbl>
    <w:p w14:paraId="22C8CD2A" w14:textId="5938DCAA" w:rsidR="00A42D23" w:rsidRPr="00A42D23" w:rsidRDefault="00A42D23" w:rsidP="001A5942">
      <w:pPr>
        <w:spacing w:after="0"/>
        <w:rPr>
          <w:rFonts w:ascii="Arial" w:hAnsi="Arial" w:cs="Arial"/>
          <w:b/>
          <w:sz w:val="24"/>
          <w:szCs w:val="24"/>
        </w:rPr>
      </w:pPr>
      <w:r w:rsidRPr="00A42D23">
        <w:rPr>
          <w:rFonts w:ascii="Arial" w:hAnsi="Arial" w:cs="Arial"/>
          <w:b/>
          <w:sz w:val="24"/>
          <w:szCs w:val="24"/>
        </w:rPr>
        <w:t xml:space="preserve">Convicted terrorists face tighter cell checks in bid to curb </w:t>
      </w:r>
      <w:proofErr w:type="gramStart"/>
      <w:r w:rsidRPr="00A42D23">
        <w:rPr>
          <w:rFonts w:ascii="Arial" w:hAnsi="Arial" w:cs="Arial"/>
          <w:b/>
          <w:sz w:val="24"/>
          <w:szCs w:val="24"/>
        </w:rPr>
        <w:t>radicalisation</w:t>
      </w:r>
      <w:proofErr w:type="gramEnd"/>
    </w:p>
    <w:p w14:paraId="53954C36" w14:textId="1C55C1D9" w:rsidR="00A42D23" w:rsidRDefault="00A42D23" w:rsidP="001A5942">
      <w:pPr>
        <w:spacing w:after="0"/>
        <w:rPr>
          <w:rFonts w:ascii="Arial" w:hAnsi="Arial" w:cs="Arial"/>
          <w:bCs/>
          <w:sz w:val="24"/>
          <w:szCs w:val="24"/>
        </w:rPr>
      </w:pPr>
      <w:r>
        <w:rPr>
          <w:rFonts w:ascii="Arial" w:hAnsi="Arial" w:cs="Arial"/>
          <w:bCs/>
          <w:sz w:val="24"/>
          <w:szCs w:val="24"/>
        </w:rPr>
        <w:t>PA</w:t>
      </w:r>
    </w:p>
    <w:p w14:paraId="4211620E" w14:textId="5C51F0A9" w:rsidR="00A42D23" w:rsidRDefault="00000000" w:rsidP="001A5942">
      <w:pPr>
        <w:spacing w:after="0"/>
        <w:rPr>
          <w:rFonts w:ascii="Arial" w:hAnsi="Arial" w:cs="Arial"/>
          <w:bCs/>
          <w:sz w:val="24"/>
          <w:szCs w:val="24"/>
        </w:rPr>
      </w:pPr>
      <w:hyperlink r:id="rId24" w:history="1">
        <w:r w:rsidR="00A42D23" w:rsidRPr="00C669C7">
          <w:rPr>
            <w:rStyle w:val="Hyperlink"/>
            <w:rFonts w:ascii="Arial" w:hAnsi="Arial" w:cs="Arial"/>
            <w:bCs/>
            <w:sz w:val="24"/>
            <w:szCs w:val="24"/>
          </w:rPr>
          <w:t>https://www.falmouthpacket.co.uk/news/national/23491178.convicted-terrorists-face-tighter-cell-checks-bid-curb-radicalisation/</w:t>
        </w:r>
      </w:hyperlink>
      <w:r w:rsidR="00A42D23">
        <w:rPr>
          <w:rFonts w:ascii="Arial" w:hAnsi="Arial" w:cs="Arial"/>
          <w:bCs/>
          <w:sz w:val="24"/>
          <w:szCs w:val="24"/>
        </w:rPr>
        <w:t xml:space="preserve"> </w:t>
      </w:r>
    </w:p>
    <w:p w14:paraId="523E41AC" w14:textId="77777777" w:rsidR="00395498" w:rsidRDefault="00395498" w:rsidP="001A5942">
      <w:pPr>
        <w:spacing w:after="0"/>
        <w:rPr>
          <w:rFonts w:ascii="Arial" w:hAnsi="Arial" w:cs="Arial"/>
          <w:bCs/>
          <w:sz w:val="24"/>
          <w:szCs w:val="24"/>
        </w:rPr>
      </w:pPr>
    </w:p>
    <w:p w14:paraId="3D887643" w14:textId="7005E009" w:rsidR="00395498" w:rsidRDefault="00395498" w:rsidP="001A5942">
      <w:pPr>
        <w:spacing w:after="0"/>
        <w:rPr>
          <w:rFonts w:ascii="Arial" w:hAnsi="Arial" w:cs="Arial"/>
          <w:b/>
          <w:sz w:val="24"/>
          <w:szCs w:val="24"/>
        </w:rPr>
      </w:pPr>
      <w:r w:rsidRPr="00395498">
        <w:rPr>
          <w:rFonts w:ascii="Arial" w:hAnsi="Arial" w:cs="Arial"/>
          <w:b/>
          <w:sz w:val="24"/>
          <w:szCs w:val="24"/>
        </w:rPr>
        <w:t xml:space="preserve">Terrorist prisoners banned from leading religious </w:t>
      </w:r>
      <w:proofErr w:type="gramStart"/>
      <w:r w:rsidRPr="00395498">
        <w:rPr>
          <w:rFonts w:ascii="Arial" w:hAnsi="Arial" w:cs="Arial"/>
          <w:b/>
          <w:sz w:val="24"/>
          <w:szCs w:val="24"/>
        </w:rPr>
        <w:t>services</w:t>
      </w:r>
      <w:proofErr w:type="gramEnd"/>
    </w:p>
    <w:p w14:paraId="79D05C90" w14:textId="1E9E8085" w:rsidR="00395498" w:rsidRDefault="00395498" w:rsidP="001A5942">
      <w:pPr>
        <w:spacing w:after="0"/>
        <w:rPr>
          <w:rFonts w:ascii="Arial" w:hAnsi="Arial" w:cs="Arial"/>
          <w:bCs/>
          <w:sz w:val="24"/>
          <w:szCs w:val="24"/>
        </w:rPr>
      </w:pPr>
      <w:r>
        <w:rPr>
          <w:rFonts w:ascii="Arial" w:hAnsi="Arial" w:cs="Arial"/>
          <w:bCs/>
          <w:sz w:val="24"/>
          <w:szCs w:val="24"/>
        </w:rPr>
        <w:t>Jonathan Ames</w:t>
      </w:r>
    </w:p>
    <w:p w14:paraId="5D4895A2" w14:textId="23B47A93" w:rsidR="00395498" w:rsidRPr="00395498" w:rsidRDefault="00000000" w:rsidP="001A5942">
      <w:pPr>
        <w:spacing w:after="0"/>
        <w:rPr>
          <w:rFonts w:ascii="Arial" w:hAnsi="Arial" w:cs="Arial"/>
          <w:bCs/>
          <w:sz w:val="24"/>
          <w:szCs w:val="24"/>
        </w:rPr>
      </w:pPr>
      <w:hyperlink r:id="rId25" w:history="1">
        <w:r w:rsidR="00395498" w:rsidRPr="00C669C7">
          <w:rPr>
            <w:rStyle w:val="Hyperlink"/>
            <w:rFonts w:ascii="Arial" w:hAnsi="Arial" w:cs="Arial"/>
            <w:bCs/>
            <w:sz w:val="24"/>
            <w:szCs w:val="24"/>
          </w:rPr>
          <w:t>https://www.thetimes.co.uk/article/terrorist-prisoners-banned-from-leading-religious-services-s30mx3hgx</w:t>
        </w:r>
      </w:hyperlink>
      <w:r w:rsidR="00395498">
        <w:rPr>
          <w:rFonts w:ascii="Arial" w:hAnsi="Arial" w:cs="Arial"/>
          <w:bCs/>
          <w:sz w:val="24"/>
          <w:szCs w:val="24"/>
        </w:rPr>
        <w:t xml:space="preserve"> </w:t>
      </w:r>
    </w:p>
    <w:sectPr w:rsidR="00395498" w:rsidRPr="003954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EDA2A" w14:textId="77777777" w:rsidR="00994587" w:rsidRDefault="00994587" w:rsidP="00A01483">
      <w:pPr>
        <w:spacing w:after="0" w:line="240" w:lineRule="auto"/>
      </w:pPr>
      <w:r>
        <w:separator/>
      </w:r>
    </w:p>
  </w:endnote>
  <w:endnote w:type="continuationSeparator" w:id="0">
    <w:p w14:paraId="5E421F56" w14:textId="77777777" w:rsidR="00994587" w:rsidRDefault="00994587" w:rsidP="00A0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8AAD7" w14:textId="77777777" w:rsidR="00994587" w:rsidRDefault="00994587" w:rsidP="00A01483">
      <w:pPr>
        <w:spacing w:after="0" w:line="240" w:lineRule="auto"/>
      </w:pPr>
      <w:r>
        <w:separator/>
      </w:r>
    </w:p>
  </w:footnote>
  <w:footnote w:type="continuationSeparator" w:id="0">
    <w:p w14:paraId="3CFE72E7" w14:textId="77777777" w:rsidR="00994587" w:rsidRDefault="00994587" w:rsidP="00A01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E20"/>
    <w:rsid w:val="00021B2F"/>
    <w:rsid w:val="00091A57"/>
    <w:rsid w:val="000A2DE7"/>
    <w:rsid w:val="000B0046"/>
    <w:rsid w:val="000F6793"/>
    <w:rsid w:val="0013007E"/>
    <w:rsid w:val="00153E8C"/>
    <w:rsid w:val="001A5942"/>
    <w:rsid w:val="001C5258"/>
    <w:rsid w:val="001D60DD"/>
    <w:rsid w:val="00206B64"/>
    <w:rsid w:val="00230479"/>
    <w:rsid w:val="00253D35"/>
    <w:rsid w:val="002625AB"/>
    <w:rsid w:val="00266BF7"/>
    <w:rsid w:val="00281147"/>
    <w:rsid w:val="00297F55"/>
    <w:rsid w:val="002A5546"/>
    <w:rsid w:val="002C2F23"/>
    <w:rsid w:val="00321025"/>
    <w:rsid w:val="00347CA6"/>
    <w:rsid w:val="00395498"/>
    <w:rsid w:val="003B2ECB"/>
    <w:rsid w:val="003C072E"/>
    <w:rsid w:val="003C28DC"/>
    <w:rsid w:val="00401DFB"/>
    <w:rsid w:val="00425CE6"/>
    <w:rsid w:val="00440906"/>
    <w:rsid w:val="0046395E"/>
    <w:rsid w:val="004B3695"/>
    <w:rsid w:val="004D1793"/>
    <w:rsid w:val="00514115"/>
    <w:rsid w:val="00545770"/>
    <w:rsid w:val="00550FE0"/>
    <w:rsid w:val="005543D7"/>
    <w:rsid w:val="00561C50"/>
    <w:rsid w:val="00562DE8"/>
    <w:rsid w:val="0056534A"/>
    <w:rsid w:val="005B78FC"/>
    <w:rsid w:val="005E5037"/>
    <w:rsid w:val="005F7490"/>
    <w:rsid w:val="00613DAA"/>
    <w:rsid w:val="00616FF4"/>
    <w:rsid w:val="006204E9"/>
    <w:rsid w:val="00624747"/>
    <w:rsid w:val="00627494"/>
    <w:rsid w:val="00653CE3"/>
    <w:rsid w:val="00672E4B"/>
    <w:rsid w:val="00690718"/>
    <w:rsid w:val="00700818"/>
    <w:rsid w:val="00737636"/>
    <w:rsid w:val="0078300B"/>
    <w:rsid w:val="007A0FCA"/>
    <w:rsid w:val="007A480F"/>
    <w:rsid w:val="007B6A52"/>
    <w:rsid w:val="007C044C"/>
    <w:rsid w:val="007C10B6"/>
    <w:rsid w:val="007F406F"/>
    <w:rsid w:val="0080079F"/>
    <w:rsid w:val="00801F9B"/>
    <w:rsid w:val="008116C7"/>
    <w:rsid w:val="00835CD8"/>
    <w:rsid w:val="0083687E"/>
    <w:rsid w:val="00872130"/>
    <w:rsid w:val="0087272E"/>
    <w:rsid w:val="00881D22"/>
    <w:rsid w:val="00897096"/>
    <w:rsid w:val="008F06F7"/>
    <w:rsid w:val="00944D18"/>
    <w:rsid w:val="00965E20"/>
    <w:rsid w:val="00994587"/>
    <w:rsid w:val="009B4A23"/>
    <w:rsid w:val="00A007CA"/>
    <w:rsid w:val="00A01483"/>
    <w:rsid w:val="00A130FF"/>
    <w:rsid w:val="00A42D23"/>
    <w:rsid w:val="00A52492"/>
    <w:rsid w:val="00A537A2"/>
    <w:rsid w:val="00A57CBD"/>
    <w:rsid w:val="00A71F21"/>
    <w:rsid w:val="00AF689F"/>
    <w:rsid w:val="00B0162C"/>
    <w:rsid w:val="00B130F3"/>
    <w:rsid w:val="00B30148"/>
    <w:rsid w:val="00B426FF"/>
    <w:rsid w:val="00B44F88"/>
    <w:rsid w:val="00B6685D"/>
    <w:rsid w:val="00B81BE3"/>
    <w:rsid w:val="00B860D1"/>
    <w:rsid w:val="00B970F1"/>
    <w:rsid w:val="00BC4658"/>
    <w:rsid w:val="00BE4A44"/>
    <w:rsid w:val="00BE7342"/>
    <w:rsid w:val="00BF3281"/>
    <w:rsid w:val="00C10AE0"/>
    <w:rsid w:val="00C21CD7"/>
    <w:rsid w:val="00C670BC"/>
    <w:rsid w:val="00C87B60"/>
    <w:rsid w:val="00C93037"/>
    <w:rsid w:val="00C9315E"/>
    <w:rsid w:val="00CA5984"/>
    <w:rsid w:val="00D07552"/>
    <w:rsid w:val="00D13B30"/>
    <w:rsid w:val="00D235B2"/>
    <w:rsid w:val="00D32942"/>
    <w:rsid w:val="00D466C7"/>
    <w:rsid w:val="00DB1A35"/>
    <w:rsid w:val="00DB3283"/>
    <w:rsid w:val="00DB77EE"/>
    <w:rsid w:val="00DF50A2"/>
    <w:rsid w:val="00DF59C1"/>
    <w:rsid w:val="00E20306"/>
    <w:rsid w:val="00E34DEA"/>
    <w:rsid w:val="00E84814"/>
    <w:rsid w:val="00EB2F1F"/>
    <w:rsid w:val="00EB6179"/>
    <w:rsid w:val="00EF45C8"/>
    <w:rsid w:val="00F67E2C"/>
    <w:rsid w:val="00F8423C"/>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AB29"/>
  <w15:chartTrackingRefBased/>
  <w15:docId w15:val="{EE532677-AB18-4B2E-AF75-F0FAEFEA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E20"/>
    <w:rPr>
      <w:color w:val="0563C1" w:themeColor="hyperlink"/>
      <w:u w:val="single"/>
    </w:rPr>
  </w:style>
  <w:style w:type="table" w:styleId="TableGrid">
    <w:name w:val="Table Grid"/>
    <w:basedOn w:val="TableNormal"/>
    <w:uiPriority w:val="59"/>
    <w:rsid w:val="00965E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2ECB"/>
    <w:rPr>
      <w:color w:val="808080"/>
      <w:shd w:val="clear" w:color="auto" w:fill="E6E6E6"/>
    </w:rPr>
  </w:style>
  <w:style w:type="character" w:styleId="FollowedHyperlink">
    <w:name w:val="FollowedHyperlink"/>
    <w:basedOn w:val="DefaultParagraphFont"/>
    <w:uiPriority w:val="99"/>
    <w:semiHidden/>
    <w:unhideWhenUsed/>
    <w:rsid w:val="00BF3281"/>
    <w:rPr>
      <w:color w:val="954F72" w:themeColor="followedHyperlink"/>
      <w:u w:val="single"/>
    </w:rPr>
  </w:style>
  <w:style w:type="paragraph" w:styleId="Header">
    <w:name w:val="header"/>
    <w:basedOn w:val="Normal"/>
    <w:link w:val="HeaderChar"/>
    <w:uiPriority w:val="99"/>
    <w:unhideWhenUsed/>
    <w:rsid w:val="00A01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483"/>
  </w:style>
  <w:style w:type="paragraph" w:styleId="Footer">
    <w:name w:val="footer"/>
    <w:basedOn w:val="Normal"/>
    <w:link w:val="FooterChar"/>
    <w:uiPriority w:val="99"/>
    <w:unhideWhenUsed/>
    <w:rsid w:val="00A01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483"/>
  </w:style>
  <w:style w:type="paragraph" w:styleId="BalloonText">
    <w:name w:val="Balloon Text"/>
    <w:basedOn w:val="Normal"/>
    <w:link w:val="BalloonTextChar"/>
    <w:uiPriority w:val="99"/>
    <w:semiHidden/>
    <w:unhideWhenUsed/>
    <w:rsid w:val="00835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659">
      <w:bodyDiv w:val="1"/>
      <w:marLeft w:val="0"/>
      <w:marRight w:val="0"/>
      <w:marTop w:val="0"/>
      <w:marBottom w:val="0"/>
      <w:divBdr>
        <w:top w:val="none" w:sz="0" w:space="0" w:color="auto"/>
        <w:left w:val="none" w:sz="0" w:space="0" w:color="auto"/>
        <w:bottom w:val="none" w:sz="0" w:space="0" w:color="auto"/>
        <w:right w:val="none" w:sz="0" w:space="0" w:color="auto"/>
      </w:divBdr>
      <w:divsChild>
        <w:div w:id="1280994358">
          <w:marLeft w:val="0"/>
          <w:marRight w:val="0"/>
          <w:marTop w:val="0"/>
          <w:marBottom w:val="0"/>
          <w:divBdr>
            <w:top w:val="none" w:sz="0" w:space="0" w:color="auto"/>
            <w:left w:val="none" w:sz="0" w:space="0" w:color="auto"/>
            <w:bottom w:val="none" w:sz="0" w:space="0" w:color="auto"/>
            <w:right w:val="none" w:sz="0" w:space="0" w:color="auto"/>
          </w:divBdr>
        </w:div>
      </w:divsChild>
    </w:div>
    <w:div w:id="202443895">
      <w:bodyDiv w:val="1"/>
      <w:marLeft w:val="0"/>
      <w:marRight w:val="0"/>
      <w:marTop w:val="0"/>
      <w:marBottom w:val="0"/>
      <w:divBdr>
        <w:top w:val="none" w:sz="0" w:space="0" w:color="auto"/>
        <w:left w:val="none" w:sz="0" w:space="0" w:color="auto"/>
        <w:bottom w:val="none" w:sz="0" w:space="0" w:color="auto"/>
        <w:right w:val="none" w:sz="0" w:space="0" w:color="auto"/>
      </w:divBdr>
    </w:div>
    <w:div w:id="216627129">
      <w:bodyDiv w:val="1"/>
      <w:marLeft w:val="0"/>
      <w:marRight w:val="0"/>
      <w:marTop w:val="0"/>
      <w:marBottom w:val="0"/>
      <w:divBdr>
        <w:top w:val="none" w:sz="0" w:space="0" w:color="auto"/>
        <w:left w:val="none" w:sz="0" w:space="0" w:color="auto"/>
        <w:bottom w:val="none" w:sz="0" w:space="0" w:color="auto"/>
        <w:right w:val="none" w:sz="0" w:space="0" w:color="auto"/>
      </w:divBdr>
    </w:div>
    <w:div w:id="246116192">
      <w:bodyDiv w:val="1"/>
      <w:marLeft w:val="0"/>
      <w:marRight w:val="0"/>
      <w:marTop w:val="0"/>
      <w:marBottom w:val="0"/>
      <w:divBdr>
        <w:top w:val="none" w:sz="0" w:space="0" w:color="auto"/>
        <w:left w:val="none" w:sz="0" w:space="0" w:color="auto"/>
        <w:bottom w:val="none" w:sz="0" w:space="0" w:color="auto"/>
        <w:right w:val="none" w:sz="0" w:space="0" w:color="auto"/>
      </w:divBdr>
    </w:div>
    <w:div w:id="291133414">
      <w:bodyDiv w:val="1"/>
      <w:marLeft w:val="0"/>
      <w:marRight w:val="0"/>
      <w:marTop w:val="0"/>
      <w:marBottom w:val="0"/>
      <w:divBdr>
        <w:top w:val="none" w:sz="0" w:space="0" w:color="auto"/>
        <w:left w:val="none" w:sz="0" w:space="0" w:color="auto"/>
        <w:bottom w:val="none" w:sz="0" w:space="0" w:color="auto"/>
        <w:right w:val="none" w:sz="0" w:space="0" w:color="auto"/>
      </w:divBdr>
    </w:div>
    <w:div w:id="384524350">
      <w:bodyDiv w:val="1"/>
      <w:marLeft w:val="0"/>
      <w:marRight w:val="0"/>
      <w:marTop w:val="0"/>
      <w:marBottom w:val="0"/>
      <w:divBdr>
        <w:top w:val="none" w:sz="0" w:space="0" w:color="auto"/>
        <w:left w:val="none" w:sz="0" w:space="0" w:color="auto"/>
        <w:bottom w:val="none" w:sz="0" w:space="0" w:color="auto"/>
        <w:right w:val="none" w:sz="0" w:space="0" w:color="auto"/>
      </w:divBdr>
    </w:div>
    <w:div w:id="392848675">
      <w:bodyDiv w:val="1"/>
      <w:marLeft w:val="0"/>
      <w:marRight w:val="0"/>
      <w:marTop w:val="0"/>
      <w:marBottom w:val="0"/>
      <w:divBdr>
        <w:top w:val="none" w:sz="0" w:space="0" w:color="auto"/>
        <w:left w:val="none" w:sz="0" w:space="0" w:color="auto"/>
        <w:bottom w:val="none" w:sz="0" w:space="0" w:color="auto"/>
        <w:right w:val="none" w:sz="0" w:space="0" w:color="auto"/>
      </w:divBdr>
    </w:div>
    <w:div w:id="415057234">
      <w:bodyDiv w:val="1"/>
      <w:marLeft w:val="0"/>
      <w:marRight w:val="0"/>
      <w:marTop w:val="0"/>
      <w:marBottom w:val="0"/>
      <w:divBdr>
        <w:top w:val="none" w:sz="0" w:space="0" w:color="auto"/>
        <w:left w:val="none" w:sz="0" w:space="0" w:color="auto"/>
        <w:bottom w:val="none" w:sz="0" w:space="0" w:color="auto"/>
        <w:right w:val="none" w:sz="0" w:space="0" w:color="auto"/>
      </w:divBdr>
      <w:divsChild>
        <w:div w:id="1898782646">
          <w:marLeft w:val="0"/>
          <w:marRight w:val="0"/>
          <w:marTop w:val="150"/>
          <w:marBottom w:val="150"/>
          <w:divBdr>
            <w:top w:val="none" w:sz="0" w:space="0" w:color="auto"/>
            <w:left w:val="none" w:sz="0" w:space="0" w:color="auto"/>
            <w:bottom w:val="none" w:sz="0" w:space="0" w:color="auto"/>
            <w:right w:val="none" w:sz="0" w:space="0" w:color="auto"/>
          </w:divBdr>
        </w:div>
      </w:divsChild>
    </w:div>
    <w:div w:id="430396363">
      <w:bodyDiv w:val="1"/>
      <w:marLeft w:val="0"/>
      <w:marRight w:val="0"/>
      <w:marTop w:val="0"/>
      <w:marBottom w:val="0"/>
      <w:divBdr>
        <w:top w:val="none" w:sz="0" w:space="0" w:color="auto"/>
        <w:left w:val="none" w:sz="0" w:space="0" w:color="auto"/>
        <w:bottom w:val="none" w:sz="0" w:space="0" w:color="auto"/>
        <w:right w:val="none" w:sz="0" w:space="0" w:color="auto"/>
      </w:divBdr>
    </w:div>
    <w:div w:id="535239715">
      <w:bodyDiv w:val="1"/>
      <w:marLeft w:val="0"/>
      <w:marRight w:val="0"/>
      <w:marTop w:val="0"/>
      <w:marBottom w:val="0"/>
      <w:divBdr>
        <w:top w:val="none" w:sz="0" w:space="0" w:color="auto"/>
        <w:left w:val="none" w:sz="0" w:space="0" w:color="auto"/>
        <w:bottom w:val="none" w:sz="0" w:space="0" w:color="auto"/>
        <w:right w:val="none" w:sz="0" w:space="0" w:color="auto"/>
      </w:divBdr>
      <w:divsChild>
        <w:div w:id="1339582392">
          <w:marLeft w:val="0"/>
          <w:marRight w:val="0"/>
          <w:marTop w:val="0"/>
          <w:marBottom w:val="225"/>
          <w:divBdr>
            <w:top w:val="none" w:sz="0" w:space="0" w:color="auto"/>
            <w:left w:val="none" w:sz="0" w:space="0" w:color="auto"/>
            <w:bottom w:val="none" w:sz="0" w:space="0" w:color="auto"/>
            <w:right w:val="none" w:sz="0" w:space="0" w:color="auto"/>
          </w:divBdr>
          <w:divsChild>
            <w:div w:id="2754117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1771840">
      <w:bodyDiv w:val="1"/>
      <w:marLeft w:val="0"/>
      <w:marRight w:val="0"/>
      <w:marTop w:val="0"/>
      <w:marBottom w:val="0"/>
      <w:divBdr>
        <w:top w:val="none" w:sz="0" w:space="0" w:color="auto"/>
        <w:left w:val="none" w:sz="0" w:space="0" w:color="auto"/>
        <w:bottom w:val="none" w:sz="0" w:space="0" w:color="auto"/>
        <w:right w:val="none" w:sz="0" w:space="0" w:color="auto"/>
      </w:divBdr>
    </w:div>
    <w:div w:id="668796559">
      <w:bodyDiv w:val="1"/>
      <w:marLeft w:val="0"/>
      <w:marRight w:val="0"/>
      <w:marTop w:val="0"/>
      <w:marBottom w:val="0"/>
      <w:divBdr>
        <w:top w:val="none" w:sz="0" w:space="0" w:color="auto"/>
        <w:left w:val="none" w:sz="0" w:space="0" w:color="auto"/>
        <w:bottom w:val="none" w:sz="0" w:space="0" w:color="auto"/>
        <w:right w:val="none" w:sz="0" w:space="0" w:color="auto"/>
      </w:divBdr>
    </w:div>
    <w:div w:id="754130303">
      <w:bodyDiv w:val="1"/>
      <w:marLeft w:val="0"/>
      <w:marRight w:val="0"/>
      <w:marTop w:val="0"/>
      <w:marBottom w:val="0"/>
      <w:divBdr>
        <w:top w:val="none" w:sz="0" w:space="0" w:color="auto"/>
        <w:left w:val="none" w:sz="0" w:space="0" w:color="auto"/>
        <w:bottom w:val="none" w:sz="0" w:space="0" w:color="auto"/>
        <w:right w:val="none" w:sz="0" w:space="0" w:color="auto"/>
      </w:divBdr>
    </w:div>
    <w:div w:id="883905175">
      <w:bodyDiv w:val="1"/>
      <w:marLeft w:val="0"/>
      <w:marRight w:val="0"/>
      <w:marTop w:val="0"/>
      <w:marBottom w:val="0"/>
      <w:divBdr>
        <w:top w:val="none" w:sz="0" w:space="0" w:color="auto"/>
        <w:left w:val="none" w:sz="0" w:space="0" w:color="auto"/>
        <w:bottom w:val="none" w:sz="0" w:space="0" w:color="auto"/>
        <w:right w:val="none" w:sz="0" w:space="0" w:color="auto"/>
      </w:divBdr>
      <w:divsChild>
        <w:div w:id="1793594587">
          <w:marLeft w:val="0"/>
          <w:marRight w:val="0"/>
          <w:marTop w:val="0"/>
          <w:marBottom w:val="120"/>
          <w:divBdr>
            <w:top w:val="none" w:sz="0" w:space="0" w:color="auto"/>
            <w:left w:val="none" w:sz="0" w:space="0" w:color="auto"/>
            <w:bottom w:val="none" w:sz="0" w:space="0" w:color="auto"/>
            <w:right w:val="none" w:sz="0" w:space="0" w:color="auto"/>
          </w:divBdr>
        </w:div>
      </w:divsChild>
    </w:div>
    <w:div w:id="942346460">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1336493599">
      <w:bodyDiv w:val="1"/>
      <w:marLeft w:val="0"/>
      <w:marRight w:val="0"/>
      <w:marTop w:val="0"/>
      <w:marBottom w:val="0"/>
      <w:divBdr>
        <w:top w:val="none" w:sz="0" w:space="0" w:color="auto"/>
        <w:left w:val="none" w:sz="0" w:space="0" w:color="auto"/>
        <w:bottom w:val="none" w:sz="0" w:space="0" w:color="auto"/>
        <w:right w:val="none" w:sz="0" w:space="0" w:color="auto"/>
      </w:divBdr>
    </w:div>
    <w:div w:id="1348673603">
      <w:bodyDiv w:val="1"/>
      <w:marLeft w:val="0"/>
      <w:marRight w:val="0"/>
      <w:marTop w:val="0"/>
      <w:marBottom w:val="0"/>
      <w:divBdr>
        <w:top w:val="none" w:sz="0" w:space="0" w:color="auto"/>
        <w:left w:val="none" w:sz="0" w:space="0" w:color="auto"/>
        <w:bottom w:val="none" w:sz="0" w:space="0" w:color="auto"/>
        <w:right w:val="none" w:sz="0" w:space="0" w:color="auto"/>
      </w:divBdr>
      <w:divsChild>
        <w:div w:id="608391630">
          <w:marLeft w:val="0"/>
          <w:marRight w:val="0"/>
          <w:marTop w:val="0"/>
          <w:marBottom w:val="0"/>
          <w:divBdr>
            <w:top w:val="none" w:sz="0" w:space="0" w:color="auto"/>
            <w:left w:val="none" w:sz="0" w:space="0" w:color="auto"/>
            <w:bottom w:val="none" w:sz="0" w:space="0" w:color="auto"/>
            <w:right w:val="none" w:sz="0" w:space="0" w:color="auto"/>
          </w:divBdr>
          <w:divsChild>
            <w:div w:id="1755663149">
              <w:marLeft w:val="0"/>
              <w:marRight w:val="0"/>
              <w:marTop w:val="0"/>
              <w:marBottom w:val="0"/>
              <w:divBdr>
                <w:top w:val="none" w:sz="0" w:space="0" w:color="auto"/>
                <w:left w:val="none" w:sz="0" w:space="0" w:color="auto"/>
                <w:bottom w:val="none" w:sz="0" w:space="0" w:color="auto"/>
                <w:right w:val="none" w:sz="0" w:space="0" w:color="auto"/>
              </w:divBdr>
            </w:div>
          </w:divsChild>
        </w:div>
        <w:div w:id="507334983">
          <w:marLeft w:val="0"/>
          <w:marRight w:val="0"/>
          <w:marTop w:val="0"/>
          <w:marBottom w:val="0"/>
          <w:divBdr>
            <w:top w:val="none" w:sz="0" w:space="0" w:color="auto"/>
            <w:left w:val="none" w:sz="0" w:space="0" w:color="auto"/>
            <w:bottom w:val="none" w:sz="0" w:space="0" w:color="auto"/>
            <w:right w:val="none" w:sz="0" w:space="0" w:color="auto"/>
          </w:divBdr>
          <w:divsChild>
            <w:div w:id="1913810142">
              <w:marLeft w:val="0"/>
              <w:marRight w:val="0"/>
              <w:marTop w:val="0"/>
              <w:marBottom w:val="0"/>
              <w:divBdr>
                <w:top w:val="none" w:sz="0" w:space="0" w:color="auto"/>
                <w:left w:val="none" w:sz="0" w:space="0" w:color="auto"/>
                <w:bottom w:val="none" w:sz="0" w:space="0" w:color="auto"/>
                <w:right w:val="none" w:sz="0" w:space="0" w:color="auto"/>
              </w:divBdr>
            </w:div>
          </w:divsChild>
        </w:div>
        <w:div w:id="1918401565">
          <w:marLeft w:val="0"/>
          <w:marRight w:val="0"/>
          <w:marTop w:val="0"/>
          <w:marBottom w:val="0"/>
          <w:divBdr>
            <w:top w:val="none" w:sz="0" w:space="0" w:color="auto"/>
            <w:left w:val="none" w:sz="0" w:space="0" w:color="auto"/>
            <w:bottom w:val="none" w:sz="0" w:space="0" w:color="auto"/>
            <w:right w:val="none" w:sz="0" w:space="0" w:color="auto"/>
          </w:divBdr>
          <w:divsChild>
            <w:div w:id="564144624">
              <w:marLeft w:val="0"/>
              <w:marRight w:val="0"/>
              <w:marTop w:val="0"/>
              <w:marBottom w:val="0"/>
              <w:divBdr>
                <w:top w:val="none" w:sz="0" w:space="0" w:color="auto"/>
                <w:left w:val="none" w:sz="0" w:space="0" w:color="auto"/>
                <w:bottom w:val="none" w:sz="0" w:space="0" w:color="auto"/>
                <w:right w:val="none" w:sz="0" w:space="0" w:color="auto"/>
              </w:divBdr>
            </w:div>
          </w:divsChild>
        </w:div>
        <w:div w:id="1139113116">
          <w:marLeft w:val="0"/>
          <w:marRight w:val="0"/>
          <w:marTop w:val="0"/>
          <w:marBottom w:val="0"/>
          <w:divBdr>
            <w:top w:val="none" w:sz="0" w:space="0" w:color="auto"/>
            <w:left w:val="none" w:sz="0" w:space="0" w:color="auto"/>
            <w:bottom w:val="none" w:sz="0" w:space="0" w:color="auto"/>
            <w:right w:val="none" w:sz="0" w:space="0" w:color="auto"/>
          </w:divBdr>
          <w:divsChild>
            <w:div w:id="611745309">
              <w:marLeft w:val="0"/>
              <w:marRight w:val="0"/>
              <w:marTop w:val="0"/>
              <w:marBottom w:val="0"/>
              <w:divBdr>
                <w:top w:val="none" w:sz="0" w:space="0" w:color="auto"/>
                <w:left w:val="none" w:sz="0" w:space="0" w:color="auto"/>
                <w:bottom w:val="none" w:sz="0" w:space="0" w:color="auto"/>
                <w:right w:val="none" w:sz="0" w:space="0" w:color="auto"/>
              </w:divBdr>
            </w:div>
          </w:divsChild>
        </w:div>
        <w:div w:id="1157576339">
          <w:marLeft w:val="0"/>
          <w:marRight w:val="0"/>
          <w:marTop w:val="0"/>
          <w:marBottom w:val="0"/>
          <w:divBdr>
            <w:top w:val="none" w:sz="0" w:space="0" w:color="auto"/>
            <w:left w:val="none" w:sz="0" w:space="0" w:color="auto"/>
            <w:bottom w:val="none" w:sz="0" w:space="0" w:color="auto"/>
            <w:right w:val="none" w:sz="0" w:space="0" w:color="auto"/>
          </w:divBdr>
          <w:divsChild>
            <w:div w:id="6159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6023">
      <w:bodyDiv w:val="1"/>
      <w:marLeft w:val="0"/>
      <w:marRight w:val="0"/>
      <w:marTop w:val="0"/>
      <w:marBottom w:val="0"/>
      <w:divBdr>
        <w:top w:val="none" w:sz="0" w:space="0" w:color="auto"/>
        <w:left w:val="none" w:sz="0" w:space="0" w:color="auto"/>
        <w:bottom w:val="none" w:sz="0" w:space="0" w:color="auto"/>
        <w:right w:val="none" w:sz="0" w:space="0" w:color="auto"/>
      </w:divBdr>
    </w:div>
    <w:div w:id="1423334519">
      <w:bodyDiv w:val="1"/>
      <w:marLeft w:val="0"/>
      <w:marRight w:val="0"/>
      <w:marTop w:val="0"/>
      <w:marBottom w:val="0"/>
      <w:divBdr>
        <w:top w:val="none" w:sz="0" w:space="0" w:color="auto"/>
        <w:left w:val="none" w:sz="0" w:space="0" w:color="auto"/>
        <w:bottom w:val="none" w:sz="0" w:space="0" w:color="auto"/>
        <w:right w:val="none" w:sz="0" w:space="0" w:color="auto"/>
      </w:divBdr>
    </w:div>
    <w:div w:id="1491362299">
      <w:bodyDiv w:val="1"/>
      <w:marLeft w:val="0"/>
      <w:marRight w:val="0"/>
      <w:marTop w:val="0"/>
      <w:marBottom w:val="0"/>
      <w:divBdr>
        <w:top w:val="none" w:sz="0" w:space="0" w:color="auto"/>
        <w:left w:val="none" w:sz="0" w:space="0" w:color="auto"/>
        <w:bottom w:val="none" w:sz="0" w:space="0" w:color="auto"/>
        <w:right w:val="none" w:sz="0" w:space="0" w:color="auto"/>
      </w:divBdr>
    </w:div>
    <w:div w:id="1505323005">
      <w:bodyDiv w:val="1"/>
      <w:marLeft w:val="0"/>
      <w:marRight w:val="0"/>
      <w:marTop w:val="0"/>
      <w:marBottom w:val="0"/>
      <w:divBdr>
        <w:top w:val="none" w:sz="0" w:space="0" w:color="auto"/>
        <w:left w:val="none" w:sz="0" w:space="0" w:color="auto"/>
        <w:bottom w:val="none" w:sz="0" w:space="0" w:color="auto"/>
        <w:right w:val="none" w:sz="0" w:space="0" w:color="auto"/>
      </w:divBdr>
    </w:div>
    <w:div w:id="1527058139">
      <w:bodyDiv w:val="1"/>
      <w:marLeft w:val="0"/>
      <w:marRight w:val="0"/>
      <w:marTop w:val="0"/>
      <w:marBottom w:val="0"/>
      <w:divBdr>
        <w:top w:val="none" w:sz="0" w:space="0" w:color="auto"/>
        <w:left w:val="none" w:sz="0" w:space="0" w:color="auto"/>
        <w:bottom w:val="none" w:sz="0" w:space="0" w:color="auto"/>
        <w:right w:val="none" w:sz="0" w:space="0" w:color="auto"/>
      </w:divBdr>
      <w:divsChild>
        <w:div w:id="1678187675">
          <w:marLeft w:val="0"/>
          <w:marRight w:val="0"/>
          <w:marTop w:val="0"/>
          <w:marBottom w:val="0"/>
          <w:divBdr>
            <w:top w:val="none" w:sz="0" w:space="0" w:color="auto"/>
            <w:left w:val="none" w:sz="0" w:space="0" w:color="auto"/>
            <w:bottom w:val="none" w:sz="0" w:space="0" w:color="auto"/>
            <w:right w:val="none" w:sz="0" w:space="0" w:color="auto"/>
          </w:divBdr>
        </w:div>
        <w:div w:id="2025201450">
          <w:marLeft w:val="0"/>
          <w:marRight w:val="0"/>
          <w:marTop w:val="0"/>
          <w:marBottom w:val="0"/>
          <w:divBdr>
            <w:top w:val="none" w:sz="0" w:space="0" w:color="auto"/>
            <w:left w:val="none" w:sz="0" w:space="0" w:color="auto"/>
            <w:bottom w:val="none" w:sz="0" w:space="0" w:color="auto"/>
            <w:right w:val="none" w:sz="0" w:space="0" w:color="auto"/>
          </w:divBdr>
        </w:div>
        <w:div w:id="536696667">
          <w:marLeft w:val="0"/>
          <w:marRight w:val="0"/>
          <w:marTop w:val="0"/>
          <w:marBottom w:val="0"/>
          <w:divBdr>
            <w:top w:val="none" w:sz="0" w:space="0" w:color="auto"/>
            <w:left w:val="none" w:sz="0" w:space="0" w:color="auto"/>
            <w:bottom w:val="none" w:sz="0" w:space="0" w:color="auto"/>
            <w:right w:val="none" w:sz="0" w:space="0" w:color="auto"/>
          </w:divBdr>
        </w:div>
        <w:div w:id="1588340674">
          <w:marLeft w:val="0"/>
          <w:marRight w:val="0"/>
          <w:marTop w:val="0"/>
          <w:marBottom w:val="0"/>
          <w:divBdr>
            <w:top w:val="none" w:sz="0" w:space="0" w:color="auto"/>
            <w:left w:val="none" w:sz="0" w:space="0" w:color="auto"/>
            <w:bottom w:val="none" w:sz="0" w:space="0" w:color="auto"/>
            <w:right w:val="none" w:sz="0" w:space="0" w:color="auto"/>
          </w:divBdr>
        </w:div>
        <w:div w:id="1546868041">
          <w:marLeft w:val="0"/>
          <w:marRight w:val="0"/>
          <w:marTop w:val="0"/>
          <w:marBottom w:val="0"/>
          <w:divBdr>
            <w:top w:val="none" w:sz="0" w:space="0" w:color="auto"/>
            <w:left w:val="none" w:sz="0" w:space="0" w:color="auto"/>
            <w:bottom w:val="none" w:sz="0" w:space="0" w:color="auto"/>
            <w:right w:val="none" w:sz="0" w:space="0" w:color="auto"/>
          </w:divBdr>
        </w:div>
        <w:div w:id="1693266346">
          <w:marLeft w:val="0"/>
          <w:marRight w:val="0"/>
          <w:marTop w:val="0"/>
          <w:marBottom w:val="0"/>
          <w:divBdr>
            <w:top w:val="none" w:sz="0" w:space="0" w:color="auto"/>
            <w:left w:val="none" w:sz="0" w:space="0" w:color="auto"/>
            <w:bottom w:val="none" w:sz="0" w:space="0" w:color="auto"/>
            <w:right w:val="none" w:sz="0" w:space="0" w:color="auto"/>
          </w:divBdr>
        </w:div>
      </w:divsChild>
    </w:div>
    <w:div w:id="1633053093">
      <w:bodyDiv w:val="1"/>
      <w:marLeft w:val="0"/>
      <w:marRight w:val="0"/>
      <w:marTop w:val="0"/>
      <w:marBottom w:val="0"/>
      <w:divBdr>
        <w:top w:val="none" w:sz="0" w:space="0" w:color="auto"/>
        <w:left w:val="none" w:sz="0" w:space="0" w:color="auto"/>
        <w:bottom w:val="none" w:sz="0" w:space="0" w:color="auto"/>
        <w:right w:val="none" w:sz="0" w:space="0" w:color="auto"/>
      </w:divBdr>
    </w:div>
    <w:div w:id="1671709667">
      <w:bodyDiv w:val="1"/>
      <w:marLeft w:val="0"/>
      <w:marRight w:val="0"/>
      <w:marTop w:val="0"/>
      <w:marBottom w:val="0"/>
      <w:divBdr>
        <w:top w:val="none" w:sz="0" w:space="0" w:color="auto"/>
        <w:left w:val="none" w:sz="0" w:space="0" w:color="auto"/>
        <w:bottom w:val="none" w:sz="0" w:space="0" w:color="auto"/>
        <w:right w:val="none" w:sz="0" w:space="0" w:color="auto"/>
      </w:divBdr>
    </w:div>
    <w:div w:id="1765758595">
      <w:bodyDiv w:val="1"/>
      <w:marLeft w:val="0"/>
      <w:marRight w:val="0"/>
      <w:marTop w:val="0"/>
      <w:marBottom w:val="0"/>
      <w:divBdr>
        <w:top w:val="none" w:sz="0" w:space="0" w:color="auto"/>
        <w:left w:val="none" w:sz="0" w:space="0" w:color="auto"/>
        <w:bottom w:val="none" w:sz="0" w:space="0" w:color="auto"/>
        <w:right w:val="none" w:sz="0" w:space="0" w:color="auto"/>
      </w:divBdr>
    </w:div>
    <w:div w:id="1829590816">
      <w:bodyDiv w:val="1"/>
      <w:marLeft w:val="0"/>
      <w:marRight w:val="0"/>
      <w:marTop w:val="0"/>
      <w:marBottom w:val="0"/>
      <w:divBdr>
        <w:top w:val="none" w:sz="0" w:space="0" w:color="auto"/>
        <w:left w:val="none" w:sz="0" w:space="0" w:color="auto"/>
        <w:bottom w:val="none" w:sz="0" w:space="0" w:color="auto"/>
        <w:right w:val="none" w:sz="0" w:space="0" w:color="auto"/>
      </w:divBdr>
    </w:div>
    <w:div w:id="1857960364">
      <w:bodyDiv w:val="1"/>
      <w:marLeft w:val="0"/>
      <w:marRight w:val="0"/>
      <w:marTop w:val="0"/>
      <w:marBottom w:val="0"/>
      <w:divBdr>
        <w:top w:val="none" w:sz="0" w:space="0" w:color="auto"/>
        <w:left w:val="none" w:sz="0" w:space="0" w:color="auto"/>
        <w:bottom w:val="none" w:sz="0" w:space="0" w:color="auto"/>
        <w:right w:val="none" w:sz="0" w:space="0" w:color="auto"/>
      </w:divBdr>
    </w:div>
    <w:div w:id="1897276372">
      <w:bodyDiv w:val="1"/>
      <w:marLeft w:val="0"/>
      <w:marRight w:val="0"/>
      <w:marTop w:val="0"/>
      <w:marBottom w:val="0"/>
      <w:divBdr>
        <w:top w:val="none" w:sz="0" w:space="0" w:color="auto"/>
        <w:left w:val="none" w:sz="0" w:space="0" w:color="auto"/>
        <w:bottom w:val="none" w:sz="0" w:space="0" w:color="auto"/>
        <w:right w:val="none" w:sz="0" w:space="0" w:color="auto"/>
      </w:divBdr>
    </w:div>
    <w:div w:id="1982269090">
      <w:bodyDiv w:val="1"/>
      <w:marLeft w:val="0"/>
      <w:marRight w:val="0"/>
      <w:marTop w:val="0"/>
      <w:marBottom w:val="0"/>
      <w:divBdr>
        <w:top w:val="none" w:sz="0" w:space="0" w:color="auto"/>
        <w:left w:val="none" w:sz="0" w:space="0" w:color="auto"/>
        <w:bottom w:val="none" w:sz="0" w:space="0" w:color="auto"/>
        <w:right w:val="none" w:sz="0" w:space="0" w:color="auto"/>
      </w:divBdr>
    </w:div>
    <w:div w:id="20086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mayor-announces-new-ps875000-funding-help-londons-communities-tackle-hate-and-extremism" TargetMode="External"/><Relationship Id="rId13" Type="http://schemas.openxmlformats.org/officeDocument/2006/relationships/hyperlink" Target="https://inews.co.uk/opinion/nurses-strike-conservative-party-industrial-action-radicalised-2276513" TargetMode="External"/><Relationship Id="rId18" Type="http://schemas.openxmlformats.org/officeDocument/2006/relationships/hyperlink" Target="https://www.thecanary.co/feature/2023/04/26/prevent-makes-doctors-teachers-and-other-professionals-carry-out-counter-terrorism-wor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news/articles/cv2kmd8dglvo" TargetMode="External"/><Relationship Id="rId7" Type="http://schemas.openxmlformats.org/officeDocument/2006/relationships/hyperlink" Target="mailto:ht258@canterbury.ac.uk" TargetMode="External"/><Relationship Id="rId12" Type="http://schemas.openxmlformats.org/officeDocument/2006/relationships/hyperlink" Target="https://www.thenational.scot/news/23450731.many-good-men-tackles-online-radicalisation-young-people/" TargetMode="External"/><Relationship Id="rId17" Type="http://schemas.openxmlformats.org/officeDocument/2006/relationships/hyperlink" Target="https://eeradicalization.com/book-review-routledge-handbook-of-non-violent-extremism-groups-perspectives-and-new-debates/" TargetMode="External"/><Relationship Id="rId25" Type="http://schemas.openxmlformats.org/officeDocument/2006/relationships/hyperlink" Target="https://www.thetimes.co.uk/article/terrorist-prisoners-banned-from-leading-religious-services-s30mx3hgx" TargetMode="External"/><Relationship Id="rId2" Type="http://schemas.openxmlformats.org/officeDocument/2006/relationships/styles" Target="styles.xml"/><Relationship Id="rId16" Type="http://schemas.openxmlformats.org/officeDocument/2006/relationships/hyperlink" Target="https://metro.co.uk/2023/04/20/anti-trans-views-are-rewarded-on-twitter-we-can-prevent-radicalisation-18647768/" TargetMode="External"/><Relationship Id="rId20" Type="http://schemas.openxmlformats.org/officeDocument/2006/relationships/hyperlink" Target="https://www.theatlantic.com/ideas/archive/2023/04/january-6-violent-extremism-family-ties/67386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logs.lse.ac.uk/politicsandpolicy/conflating-charity-with-extremism-is-a-political-mistake/" TargetMode="External"/><Relationship Id="rId24" Type="http://schemas.openxmlformats.org/officeDocument/2006/relationships/hyperlink" Target="https://www.falmouthpacket.co.uk/news/national/23491178.convicted-terrorists-face-tighter-cell-checks-bid-curb-radicalisation/" TargetMode="External"/><Relationship Id="rId5" Type="http://schemas.openxmlformats.org/officeDocument/2006/relationships/footnotes" Target="footnotes.xml"/><Relationship Id="rId15" Type="http://schemas.openxmlformats.org/officeDocument/2006/relationships/hyperlink" Target="https://www.easterneye.biz/sadiq-khan-announces-new-funding-to-tackle-hate-extremism/" TargetMode="External"/><Relationship Id="rId23" Type="http://schemas.openxmlformats.org/officeDocument/2006/relationships/hyperlink" Target="https://www.express.co.uk/news/politics/1764482/terrorist-inmates-crackdown-alex-chalk" TargetMode="External"/><Relationship Id="rId10" Type="http://schemas.openxmlformats.org/officeDocument/2006/relationships/hyperlink" Target="https://www.theguardian.com/society/2023/apr/10/an-imploding-health-service-underpins-junior-doctors-radicalisation" TargetMode="External"/><Relationship Id="rId19" Type="http://schemas.openxmlformats.org/officeDocument/2006/relationships/hyperlink" Target="https://www.spectator.co.uk/article/will-the-tories-become-radicalised-over-the-echr/" TargetMode="External"/><Relationship Id="rId4" Type="http://schemas.openxmlformats.org/officeDocument/2006/relationships/webSettings" Target="webSettings.xml"/><Relationship Id="rId9" Type="http://schemas.openxmlformats.org/officeDocument/2006/relationships/hyperlink" Target="https://ayaaninstitute.com/expertise/analysis/the-bloom-review-wants-the-state-to-regulate-britains-non-christian-minorities/" TargetMode="External"/><Relationship Id="rId14" Type="http://schemas.openxmlformats.org/officeDocument/2006/relationships/hyperlink" Target="https://www.thecanary.co/feature/2023/04/14/prevent-and-the-shawcross-review-are-just-the-latest-iteration-of-state-sponsored-islamophobia/" TargetMode="External"/><Relationship Id="rId22" Type="http://schemas.openxmlformats.org/officeDocument/2006/relationships/hyperlink" Target="https://enfielddispatch.co.uk/capacity-pressures-on-emergency-services-could-impact-terror-respon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310A-1792-4C5E-BF7B-EF5F11C0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faurewalker</dc:creator>
  <cp:keywords/>
  <dc:description/>
  <cp:lastModifiedBy>rob faurewalker</cp:lastModifiedBy>
  <cp:revision>19</cp:revision>
  <dcterms:created xsi:type="dcterms:W3CDTF">2017-12-04T09:01:00Z</dcterms:created>
  <dcterms:modified xsi:type="dcterms:W3CDTF">2023-05-03T13:41:00Z</dcterms:modified>
</cp:coreProperties>
</file>