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39B8F" w14:textId="77777777" w:rsidR="00AD5F59" w:rsidRPr="000E37B2" w:rsidRDefault="00AE03C1" w:rsidP="00AD5F59">
      <w:pPr>
        <w:pStyle w:val="Normal1"/>
        <w:widowControl w:val="0"/>
        <w:spacing w:line="240" w:lineRule="auto"/>
        <w:ind w:left="-851"/>
        <w:rPr>
          <w:rFonts w:asciiTheme="majorHAnsi" w:hAnsiTheme="majorHAnsi" w:cstheme="majorHAnsi"/>
          <w:sz w:val="20"/>
          <w:szCs w:val="20"/>
        </w:rPr>
      </w:pPr>
      <w:r>
        <w:rPr>
          <w:rFonts w:asciiTheme="majorHAnsi" w:hAnsiTheme="majorHAnsi" w:cstheme="majorHAnsi"/>
          <w:sz w:val="20"/>
          <w:szCs w:val="20"/>
        </w:rPr>
        <w:t>5</w:t>
      </w:r>
      <w:r w:rsidR="00AD5F59" w:rsidRPr="000E37B2">
        <w:rPr>
          <w:rFonts w:asciiTheme="majorHAnsi" w:hAnsiTheme="majorHAnsi" w:cstheme="majorHAnsi"/>
          <w:sz w:val="20"/>
          <w:szCs w:val="20"/>
        </w:rPr>
        <w:t>/1/</w:t>
      </w:r>
      <w:proofErr w:type="gramStart"/>
      <w:r w:rsidR="00AD5F59" w:rsidRPr="000E37B2">
        <w:rPr>
          <w:rFonts w:asciiTheme="majorHAnsi" w:hAnsiTheme="majorHAnsi" w:cstheme="majorHAnsi"/>
          <w:sz w:val="20"/>
          <w:szCs w:val="20"/>
        </w:rPr>
        <w:t xml:space="preserve">22 </w:t>
      </w:r>
      <w:r w:rsidR="00AD5F59" w:rsidRPr="000B07FD">
        <w:rPr>
          <w:rFonts w:asciiTheme="majorHAnsi" w:hAnsiTheme="majorHAnsi" w:cstheme="majorHAnsi"/>
          <w:b/>
          <w:sz w:val="20"/>
          <w:szCs w:val="20"/>
        </w:rPr>
        <w:t xml:space="preserve"> Timetable</w:t>
      </w:r>
      <w:proofErr w:type="gramEnd"/>
      <w:r w:rsidR="00AD5F59" w:rsidRPr="000B07FD">
        <w:rPr>
          <w:rFonts w:asciiTheme="majorHAnsi" w:hAnsiTheme="majorHAnsi" w:cstheme="majorHAnsi"/>
          <w:b/>
          <w:sz w:val="20"/>
          <w:szCs w:val="20"/>
        </w:rPr>
        <w:t xml:space="preserve"> for the </w:t>
      </w:r>
      <w:r w:rsidR="00AD5F59">
        <w:rPr>
          <w:rFonts w:asciiTheme="majorHAnsi" w:hAnsiTheme="majorHAnsi" w:cstheme="majorHAnsi"/>
          <w:b/>
          <w:sz w:val="20"/>
          <w:szCs w:val="20"/>
        </w:rPr>
        <w:t xml:space="preserve">Critical Realism UCL </w:t>
      </w:r>
      <w:r w:rsidR="00AD5F59" w:rsidRPr="000B07FD">
        <w:rPr>
          <w:rFonts w:asciiTheme="majorHAnsi" w:hAnsiTheme="majorHAnsi" w:cstheme="majorHAnsi"/>
          <w:b/>
          <w:sz w:val="20"/>
          <w:szCs w:val="20"/>
        </w:rPr>
        <w:t>Reading Group,</w:t>
      </w:r>
      <w:r w:rsidR="00AD5F59" w:rsidRPr="000E37B2">
        <w:rPr>
          <w:rFonts w:asciiTheme="majorHAnsi" w:hAnsiTheme="majorHAnsi" w:cstheme="majorHAnsi"/>
          <w:sz w:val="20"/>
          <w:szCs w:val="20"/>
        </w:rPr>
        <w:t xml:space="preserve"> 10/1/2022 to 14/3/2022 6.00-7.00 pm London time, GMT. We have suggested readings. More details about them in later sessions will be sent later in the term. You may prefer to look at the readings after the sessions, and if they are not in your university library perhaps you could ask librarians to order them. </w:t>
      </w:r>
      <w:r w:rsidR="00AD5F59">
        <w:rPr>
          <w:rFonts w:asciiTheme="majorHAnsi" w:hAnsiTheme="majorHAnsi" w:cstheme="majorHAnsi"/>
          <w:sz w:val="20"/>
          <w:szCs w:val="20"/>
        </w:rPr>
        <w:t xml:space="preserve">The </w:t>
      </w:r>
      <w:r w:rsidR="00AD5F59" w:rsidRPr="000E37B2">
        <w:rPr>
          <w:rFonts w:asciiTheme="majorHAnsi" w:hAnsiTheme="majorHAnsi" w:cstheme="majorHAnsi"/>
          <w:sz w:val="20"/>
          <w:szCs w:val="20"/>
        </w:rPr>
        <w:t xml:space="preserve">reading list </w:t>
      </w:r>
      <w:r w:rsidR="00AD5F59">
        <w:rPr>
          <w:rFonts w:asciiTheme="majorHAnsi" w:hAnsiTheme="majorHAnsi" w:cstheme="majorHAnsi"/>
          <w:sz w:val="20"/>
          <w:szCs w:val="20"/>
        </w:rPr>
        <w:t xml:space="preserve">is </w:t>
      </w:r>
      <w:r w:rsidR="00AD5F59" w:rsidRPr="000E37B2">
        <w:rPr>
          <w:rFonts w:asciiTheme="majorHAnsi" w:hAnsiTheme="majorHAnsi" w:cstheme="majorHAnsi"/>
          <w:sz w:val="20"/>
          <w:szCs w:val="20"/>
        </w:rPr>
        <w:t>at the end of this timetable.</w:t>
      </w:r>
      <w:r w:rsidR="001128C8">
        <w:rPr>
          <w:rFonts w:asciiTheme="majorHAnsi" w:hAnsiTheme="majorHAnsi" w:cstheme="majorHAnsi"/>
          <w:sz w:val="20"/>
          <w:szCs w:val="20"/>
        </w:rPr>
        <w:t xml:space="preserve"> Link to the course </w:t>
      </w:r>
      <w:hyperlink r:id="rId4" w:history="1">
        <w:r w:rsidR="001128C8" w:rsidRPr="00C30C8C">
          <w:rPr>
            <w:rStyle w:val="Hyperlink"/>
            <w:rFonts w:asciiTheme="majorHAnsi" w:hAnsiTheme="majorHAnsi" w:cstheme="majorHAnsi"/>
            <w:sz w:val="20"/>
            <w:szCs w:val="20"/>
          </w:rPr>
          <w:t>https://www.eventbrite.com/e/critical-realism-reading-group-tickets-212378538927</w:t>
        </w:r>
      </w:hyperlink>
      <w:r w:rsidR="001128C8">
        <w:rPr>
          <w:rFonts w:asciiTheme="majorHAnsi" w:hAnsiTheme="majorHAnsi" w:cstheme="majorHAnsi"/>
          <w:sz w:val="20"/>
          <w:szCs w:val="20"/>
        </w:rPr>
        <w:t xml:space="preserve"> </w:t>
      </w:r>
    </w:p>
    <w:p w14:paraId="2D53B104" w14:textId="77777777" w:rsidR="00AD5F59" w:rsidRPr="000E37B2" w:rsidRDefault="00AD5F59" w:rsidP="00AD5F59">
      <w:pPr>
        <w:pStyle w:val="Normal1"/>
        <w:widowControl w:val="0"/>
        <w:spacing w:line="240" w:lineRule="auto"/>
        <w:ind w:left="-851"/>
        <w:rPr>
          <w:rFonts w:asciiTheme="majorHAnsi" w:hAnsiTheme="majorHAnsi" w:cstheme="majorHAnsi"/>
          <w:sz w:val="20"/>
          <w:szCs w:val="20"/>
        </w:rPr>
      </w:pPr>
    </w:p>
    <w:tbl>
      <w:tblPr>
        <w:tblW w:w="10761" w:type="dxa"/>
        <w:tblInd w:w="-950" w:type="dxa"/>
        <w:tblBorders>
          <w:top w:val="nil"/>
          <w:left w:val="nil"/>
          <w:bottom w:val="nil"/>
          <w:right w:val="nil"/>
          <w:insideH w:val="nil"/>
          <w:insideV w:val="nil"/>
        </w:tblBorders>
        <w:tblLayout w:type="fixed"/>
        <w:tblLook w:val="0600" w:firstRow="0" w:lastRow="0" w:firstColumn="0" w:lastColumn="0" w:noHBand="1" w:noVBand="1"/>
      </w:tblPr>
      <w:tblGrid>
        <w:gridCol w:w="524"/>
        <w:gridCol w:w="668"/>
        <w:gridCol w:w="3544"/>
        <w:gridCol w:w="6025"/>
      </w:tblGrid>
      <w:tr w:rsidR="00AD5F59" w:rsidRPr="000E37B2" w14:paraId="67DCC928" w14:textId="77777777" w:rsidTr="002409CB">
        <w:trPr>
          <w:cantSplit/>
          <w:trHeight w:val="139"/>
          <w:tblHeader/>
        </w:trPr>
        <w:tc>
          <w:tcPr>
            <w:tcW w:w="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AA7C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 </w:t>
            </w:r>
          </w:p>
        </w:tc>
        <w:tc>
          <w:tcPr>
            <w:tcW w:w="6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3D935"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Date</w:t>
            </w:r>
          </w:p>
        </w:tc>
        <w:tc>
          <w:tcPr>
            <w:tcW w:w="354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70A49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Presenters +  readings</w:t>
            </w:r>
          </w:p>
        </w:tc>
        <w:tc>
          <w:tcPr>
            <w:tcW w:w="6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6702A3"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CR concepts</w:t>
            </w:r>
          </w:p>
        </w:tc>
      </w:tr>
      <w:tr w:rsidR="00AD5F59" w:rsidRPr="000E37B2" w14:paraId="1379F570" w14:textId="77777777" w:rsidTr="00F0329F">
        <w:trPr>
          <w:cantSplit/>
          <w:trHeight w:val="1941"/>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DE83D"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1</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42632FE5"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10/1/22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723145D2" w14:textId="77777777" w:rsidR="00AD5F59" w:rsidRPr="000E37B2" w:rsidRDefault="00F0329F"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Host: </w:t>
            </w:r>
            <w:r w:rsidR="00AD5F59" w:rsidRPr="000E37B2">
              <w:rPr>
                <w:rFonts w:asciiTheme="majorHAnsi" w:hAnsiTheme="majorHAnsi" w:cstheme="majorHAnsi"/>
                <w:sz w:val="20"/>
                <w:szCs w:val="20"/>
              </w:rPr>
              <w:t>Rob Faure Walker (RFW)</w:t>
            </w:r>
          </w:p>
          <w:p w14:paraId="67507D20" w14:textId="3D838D39" w:rsidR="001C1648" w:rsidRDefault="001C1648" w:rsidP="002409CB">
            <w:pPr>
              <w:pStyle w:val="Normal1"/>
              <w:spacing w:line="240" w:lineRule="auto"/>
              <w:rPr>
                <w:rFonts w:asciiTheme="majorHAnsi" w:hAnsiTheme="majorHAnsi" w:cstheme="majorHAnsi"/>
                <w:sz w:val="20"/>
                <w:szCs w:val="20"/>
              </w:rPr>
            </w:pPr>
          </w:p>
          <w:p w14:paraId="7ACDA616" w14:textId="77777777" w:rsidR="00914006" w:rsidRDefault="00914006" w:rsidP="002409CB">
            <w:pPr>
              <w:pStyle w:val="Normal1"/>
              <w:spacing w:line="240" w:lineRule="auto"/>
              <w:rPr>
                <w:rFonts w:asciiTheme="majorHAnsi" w:hAnsiTheme="majorHAnsi" w:cstheme="majorHAnsi"/>
                <w:sz w:val="20"/>
                <w:szCs w:val="20"/>
              </w:rPr>
            </w:pPr>
          </w:p>
          <w:p w14:paraId="15DD2DF0" w14:textId="77777777" w:rsidR="007F2985" w:rsidRDefault="007F2985" w:rsidP="002409CB">
            <w:pPr>
              <w:pStyle w:val="Normal1"/>
              <w:spacing w:line="240" w:lineRule="auto"/>
              <w:rPr>
                <w:rFonts w:asciiTheme="majorHAnsi" w:hAnsiTheme="majorHAnsi" w:cstheme="majorHAnsi"/>
                <w:sz w:val="20"/>
                <w:szCs w:val="20"/>
              </w:rPr>
            </w:pPr>
          </w:p>
          <w:p w14:paraId="3D617D63" w14:textId="77777777" w:rsidR="00F0329F" w:rsidRPr="000E37B2" w:rsidRDefault="00F0329F" w:rsidP="00F0329F">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Priscilla Alderson (PA)</w:t>
            </w:r>
          </w:p>
          <w:p w14:paraId="60141116"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7CE055D3"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Alderson, 2013:48-50, 57-61; Faure Walker, 2021; Gorski, 2013; </w:t>
            </w:r>
            <w:r>
              <w:rPr>
                <w:rFonts w:asciiTheme="majorHAnsi" w:hAnsiTheme="majorHAnsi" w:cstheme="majorHAnsi"/>
                <w:sz w:val="20"/>
                <w:szCs w:val="20"/>
              </w:rPr>
              <w:t xml:space="preserve">Bhaskar </w:t>
            </w:r>
            <w:r w:rsidRPr="000E37B2">
              <w:rPr>
                <w:rFonts w:asciiTheme="majorHAnsi" w:hAnsiTheme="majorHAnsi" w:cstheme="majorHAnsi"/>
                <w:sz w:val="20"/>
                <w:szCs w:val="20"/>
              </w:rPr>
              <w:t>2016</w:t>
            </w:r>
            <w:r>
              <w:rPr>
                <w:rFonts w:asciiTheme="majorHAnsi" w:hAnsiTheme="majorHAnsi" w:cstheme="majorHAnsi"/>
                <w:sz w:val="20"/>
                <w:szCs w:val="20"/>
              </w:rPr>
              <w:t>:</w:t>
            </w:r>
            <w:r w:rsidRPr="000E37B2">
              <w:rPr>
                <w:rFonts w:asciiTheme="majorHAnsi" w:hAnsiTheme="majorHAnsi" w:cstheme="majorHAnsi"/>
                <w:sz w:val="20"/>
                <w:szCs w:val="20"/>
              </w:rPr>
              <w:t>173-5</w:t>
            </w:r>
            <w:r>
              <w:rPr>
                <w:rFonts w:asciiTheme="majorHAnsi" w:hAnsiTheme="majorHAnsi" w:cstheme="majorHAnsi"/>
                <w:sz w:val="20"/>
                <w:szCs w:val="20"/>
              </w:rPr>
              <w:t xml:space="preserve">; Bhaskar 2017. </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454981E1"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INTRODUCTION TO BASIC CRITICAL REALISM</w:t>
            </w:r>
          </w:p>
          <w:p w14:paraId="3A213121" w14:textId="052026F7" w:rsidR="00914006" w:rsidRDefault="00914006" w:rsidP="00914006">
            <w:pPr>
              <w:pStyle w:val="Normal1"/>
              <w:spacing w:line="240" w:lineRule="auto"/>
              <w:rPr>
                <w:rFonts w:asciiTheme="majorHAnsi" w:hAnsiTheme="majorHAnsi" w:cstheme="majorHAnsi"/>
                <w:sz w:val="20"/>
                <w:szCs w:val="20"/>
              </w:rPr>
            </w:pPr>
            <w:r>
              <w:rPr>
                <w:rFonts w:asciiTheme="majorHAnsi" w:hAnsiTheme="majorHAnsi" w:cstheme="majorHAnsi"/>
                <w:sz w:val="20"/>
                <w:szCs w:val="20"/>
              </w:rPr>
              <w:t>Memory of Roy Bhaskar</w:t>
            </w:r>
            <w:r>
              <w:rPr>
                <w:rFonts w:asciiTheme="majorHAnsi" w:hAnsiTheme="majorHAnsi" w:cstheme="majorHAnsi"/>
                <w:sz w:val="20"/>
                <w:szCs w:val="20"/>
              </w:rPr>
              <w:t xml:space="preserve"> (</w:t>
            </w:r>
            <w:r>
              <w:rPr>
                <w:rFonts w:asciiTheme="majorHAnsi" w:hAnsiTheme="majorHAnsi" w:cstheme="majorHAnsi"/>
                <w:sz w:val="20"/>
                <w:szCs w:val="20"/>
              </w:rPr>
              <w:t>David Graeber video</w:t>
            </w:r>
            <w:r>
              <w:rPr>
                <w:rFonts w:asciiTheme="majorHAnsi" w:hAnsiTheme="majorHAnsi" w:cstheme="majorHAnsi"/>
                <w:sz w:val="20"/>
                <w:szCs w:val="20"/>
              </w:rPr>
              <w:t>)</w:t>
            </w:r>
          </w:p>
          <w:p w14:paraId="300862E4"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Being and knowing, Natural necessity - EAR </w:t>
            </w:r>
          </w:p>
          <w:p w14:paraId="4CC6899D"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Emergence of ‘Extremism’, seen and unseen, what CR adds; </w:t>
            </w:r>
          </w:p>
          <w:p w14:paraId="6E3624DB" w14:textId="77777777" w:rsidR="00AD5F59" w:rsidRPr="000E37B2" w:rsidRDefault="00F0329F"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U</w:t>
            </w:r>
            <w:r w:rsidR="00AD5F59" w:rsidRPr="000E37B2">
              <w:rPr>
                <w:rFonts w:asciiTheme="majorHAnsi" w:hAnsiTheme="majorHAnsi" w:cstheme="majorHAnsi"/>
                <w:sz w:val="20"/>
                <w:szCs w:val="20"/>
              </w:rPr>
              <w:t>nder-</w:t>
            </w:r>
            <w:proofErr w:type="gramStart"/>
            <w:r w:rsidR="00AD5F59" w:rsidRPr="000E37B2">
              <w:rPr>
                <w:rFonts w:asciiTheme="majorHAnsi" w:hAnsiTheme="majorHAnsi" w:cstheme="majorHAnsi"/>
                <w:sz w:val="20"/>
                <w:szCs w:val="20"/>
              </w:rPr>
              <w:t>labouring;</w:t>
            </w:r>
            <w:r w:rsidR="00AD5F59">
              <w:rPr>
                <w:rFonts w:asciiTheme="majorHAnsi" w:hAnsiTheme="majorHAnsi" w:cstheme="majorHAnsi"/>
                <w:sz w:val="20"/>
                <w:szCs w:val="20"/>
              </w:rPr>
              <w:t xml:space="preserve"> </w:t>
            </w:r>
            <w:r w:rsidR="00AD5F59" w:rsidRPr="000E37B2">
              <w:rPr>
                <w:rFonts w:asciiTheme="majorHAnsi" w:hAnsiTheme="majorHAnsi" w:cstheme="majorHAnsi"/>
                <w:sz w:val="20"/>
                <w:szCs w:val="20"/>
              </w:rPr>
              <w:t xml:space="preserve"> 7</w:t>
            </w:r>
            <w:proofErr w:type="gramEnd"/>
            <w:r w:rsidR="00AD5F59" w:rsidRPr="000E37B2">
              <w:rPr>
                <w:rFonts w:asciiTheme="majorHAnsi" w:hAnsiTheme="majorHAnsi" w:cstheme="majorHAnsi"/>
                <w:sz w:val="20"/>
                <w:szCs w:val="20"/>
              </w:rPr>
              <w:t xml:space="preserve"> tenets of positivism, interpretivism in natural + social sciences; ontology, epistemology, epistemic fallacy </w:t>
            </w:r>
          </w:p>
          <w:p w14:paraId="2E30E3F7" w14:textId="77777777" w:rsidR="00AD5F59" w:rsidRPr="000E37B2" w:rsidRDefault="00AD5F59" w:rsidP="002409CB">
            <w:pPr>
              <w:pStyle w:val="Normal1"/>
              <w:spacing w:line="240" w:lineRule="auto"/>
              <w:rPr>
                <w:rFonts w:asciiTheme="majorHAnsi" w:hAnsiTheme="majorHAnsi" w:cstheme="majorHAnsi"/>
                <w:sz w:val="20"/>
                <w:szCs w:val="20"/>
              </w:rPr>
            </w:pPr>
          </w:p>
          <w:p w14:paraId="24A63EB1"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ACTIVITY </w:t>
            </w:r>
          </w:p>
          <w:p w14:paraId="18BFDC7A"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How could EAR analysis be used in your research?</w:t>
            </w:r>
          </w:p>
        </w:tc>
      </w:tr>
      <w:tr w:rsidR="00AD5F59" w:rsidRPr="000E37B2" w14:paraId="7FFD7584" w14:textId="77777777" w:rsidTr="004D588B">
        <w:trPr>
          <w:cantSplit/>
          <w:trHeight w:val="3416"/>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C9773E"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2</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73F07025"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17/1/22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A0B277C"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Host: RFW</w:t>
            </w:r>
          </w:p>
          <w:p w14:paraId="48F6BD8D" w14:textId="77777777" w:rsidR="004D588B" w:rsidRDefault="00DA47B8"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Yana </w:t>
            </w:r>
            <w:proofErr w:type="spellStart"/>
            <w:r>
              <w:rPr>
                <w:rFonts w:asciiTheme="majorHAnsi" w:hAnsiTheme="majorHAnsi" w:cstheme="majorHAnsi"/>
                <w:sz w:val="20"/>
                <w:szCs w:val="20"/>
              </w:rPr>
              <w:t>Manyukhina</w:t>
            </w:r>
            <w:proofErr w:type="spellEnd"/>
            <w:r>
              <w:rPr>
                <w:rFonts w:asciiTheme="majorHAnsi" w:hAnsiTheme="majorHAnsi" w:cstheme="majorHAnsi"/>
                <w:sz w:val="20"/>
                <w:szCs w:val="20"/>
              </w:rPr>
              <w:t xml:space="preserve"> (2</w:t>
            </w:r>
            <w:r w:rsidR="004D588B" w:rsidRPr="000E37B2">
              <w:rPr>
                <w:rFonts w:asciiTheme="majorHAnsi" w:hAnsiTheme="majorHAnsi" w:cstheme="majorHAnsi"/>
                <w:sz w:val="20"/>
                <w:szCs w:val="20"/>
              </w:rPr>
              <w:t>0 mins)</w:t>
            </w:r>
          </w:p>
          <w:p w14:paraId="3CD2AD94" w14:textId="77777777" w:rsidR="004D588B" w:rsidRDefault="004D588B" w:rsidP="002409CB">
            <w:pPr>
              <w:pStyle w:val="Normal1"/>
              <w:spacing w:line="240" w:lineRule="auto"/>
              <w:rPr>
                <w:rFonts w:asciiTheme="majorHAnsi" w:hAnsiTheme="majorHAnsi" w:cstheme="majorHAnsi"/>
                <w:sz w:val="20"/>
                <w:szCs w:val="20"/>
              </w:rPr>
            </w:pPr>
          </w:p>
          <w:p w14:paraId="7959DB0F"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PA</w:t>
            </w:r>
          </w:p>
          <w:p w14:paraId="0735B58E" w14:textId="77777777" w:rsidR="00AD5F59" w:rsidRPr="000E37B2" w:rsidRDefault="00AD5F59" w:rsidP="002409CB">
            <w:pPr>
              <w:pStyle w:val="Normal1"/>
              <w:spacing w:line="240" w:lineRule="auto"/>
              <w:rPr>
                <w:rFonts w:asciiTheme="majorHAnsi" w:hAnsiTheme="majorHAnsi" w:cstheme="majorHAnsi"/>
                <w:sz w:val="20"/>
                <w:szCs w:val="20"/>
              </w:rPr>
            </w:pPr>
          </w:p>
          <w:p w14:paraId="3282B9AA"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Tamaki Yoshida (10 mins) </w:t>
            </w:r>
          </w:p>
          <w:p w14:paraId="5C19879F"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5A74C8EF"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Alderson, 2013: 50-51, 55-57; </w:t>
            </w:r>
          </w:p>
          <w:p w14:paraId="4D4D616C" w14:textId="77777777" w:rsidR="004D588B"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Yoshida 2011; </w:t>
            </w:r>
          </w:p>
          <w:p w14:paraId="2C9F5BF4" w14:textId="77777777" w:rsidR="004D588B" w:rsidRDefault="00AD5F59" w:rsidP="002409CB">
            <w:pPr>
              <w:pStyle w:val="Normal1"/>
              <w:spacing w:line="240" w:lineRule="auto"/>
              <w:rPr>
                <w:rFonts w:asciiTheme="majorHAnsi" w:hAnsiTheme="majorHAnsi" w:cstheme="majorHAnsi"/>
                <w:sz w:val="20"/>
                <w:szCs w:val="20"/>
              </w:rPr>
            </w:pPr>
            <w:proofErr w:type="spellStart"/>
            <w:r w:rsidRPr="000E37B2">
              <w:rPr>
                <w:rFonts w:asciiTheme="majorHAnsi" w:hAnsiTheme="majorHAnsi" w:cstheme="majorHAnsi"/>
                <w:sz w:val="20"/>
                <w:szCs w:val="20"/>
              </w:rPr>
              <w:t>Manyukhina</w:t>
            </w:r>
            <w:proofErr w:type="spellEnd"/>
            <w:r>
              <w:rPr>
                <w:rFonts w:asciiTheme="majorHAnsi" w:hAnsiTheme="majorHAnsi" w:cstheme="majorHAnsi"/>
                <w:sz w:val="20"/>
                <w:szCs w:val="20"/>
              </w:rPr>
              <w:t xml:space="preserve"> </w:t>
            </w:r>
            <w:r w:rsidR="004D588B">
              <w:rPr>
                <w:rFonts w:asciiTheme="majorHAnsi" w:hAnsiTheme="majorHAnsi" w:cstheme="majorHAnsi"/>
                <w:sz w:val="20"/>
                <w:szCs w:val="20"/>
              </w:rPr>
              <w:t>et al., 2017</w:t>
            </w:r>
          </w:p>
          <w:p w14:paraId="789772CF" w14:textId="77777777" w:rsidR="00AD5F59" w:rsidRPr="000E37B2" w:rsidRDefault="004D588B" w:rsidP="002409CB">
            <w:pPr>
              <w:pStyle w:val="Normal1"/>
              <w:spacing w:line="240" w:lineRule="auto"/>
              <w:rPr>
                <w:rFonts w:asciiTheme="majorHAnsi" w:hAnsiTheme="majorHAnsi" w:cstheme="majorHAnsi"/>
                <w:sz w:val="20"/>
                <w:szCs w:val="20"/>
              </w:rPr>
            </w:pPr>
            <w:proofErr w:type="spellStart"/>
            <w:r>
              <w:rPr>
                <w:rFonts w:asciiTheme="majorHAnsi" w:hAnsiTheme="majorHAnsi" w:cstheme="majorHAnsi"/>
                <w:sz w:val="20"/>
                <w:szCs w:val="20"/>
              </w:rPr>
              <w:t>Manyukhian</w:t>
            </w:r>
            <w:proofErr w:type="spellEnd"/>
            <w:r>
              <w:rPr>
                <w:rFonts w:asciiTheme="majorHAnsi" w:hAnsiTheme="majorHAnsi" w:cstheme="majorHAnsi"/>
                <w:sz w:val="20"/>
                <w:szCs w:val="20"/>
              </w:rPr>
              <w:t xml:space="preserve"> </w:t>
            </w:r>
            <w:r w:rsidR="00AD5F59">
              <w:rPr>
                <w:rFonts w:asciiTheme="majorHAnsi" w:hAnsiTheme="majorHAnsi" w:cstheme="majorHAnsi"/>
                <w:sz w:val="20"/>
                <w:szCs w:val="20"/>
              </w:rPr>
              <w:t>2018;</w:t>
            </w:r>
            <w:r w:rsidR="00AD5F59" w:rsidRPr="000E37B2">
              <w:rPr>
                <w:rFonts w:asciiTheme="majorHAnsi" w:hAnsiTheme="majorHAnsi" w:cstheme="majorHAnsi"/>
                <w:sz w:val="20"/>
                <w:szCs w:val="20"/>
              </w:rPr>
              <w:t xml:space="preserve"> </w:t>
            </w:r>
          </w:p>
          <w:p w14:paraId="209ED38A" w14:textId="4BAA3AEF"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Archer, 2003: 1-16</w:t>
            </w:r>
            <w:r>
              <w:rPr>
                <w:rFonts w:asciiTheme="majorHAnsi" w:hAnsiTheme="majorHAnsi" w:cstheme="majorHAnsi"/>
                <w:sz w:val="20"/>
                <w:szCs w:val="20"/>
              </w:rPr>
              <w:t>; Archer 2013.</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08261A5F"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FURTHER BASIC CRITICAL REALISM</w:t>
            </w:r>
            <w:r w:rsidR="004A77DD">
              <w:rPr>
                <w:rFonts w:asciiTheme="majorHAnsi" w:hAnsiTheme="majorHAnsi" w:cstheme="majorHAnsi"/>
                <w:sz w:val="20"/>
                <w:szCs w:val="20"/>
              </w:rPr>
              <w:t xml:space="preserve">: </w:t>
            </w:r>
            <w:r w:rsidRPr="000E37B2">
              <w:rPr>
                <w:rFonts w:asciiTheme="majorHAnsi" w:hAnsiTheme="majorHAnsi" w:cstheme="majorHAnsi"/>
                <w:sz w:val="20"/>
                <w:szCs w:val="20"/>
              </w:rPr>
              <w:t>STRUCTURE AND AGENCY</w:t>
            </w:r>
          </w:p>
          <w:p w14:paraId="38CE5BB2" w14:textId="77777777" w:rsidR="004D588B" w:rsidRDefault="004D588B"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Agency and identity formation, l</w:t>
            </w:r>
            <w:r w:rsidRPr="000E37B2">
              <w:rPr>
                <w:rFonts w:asciiTheme="majorHAnsi" w:hAnsiTheme="majorHAnsi" w:cstheme="majorHAnsi"/>
                <w:sz w:val="20"/>
                <w:szCs w:val="20"/>
              </w:rPr>
              <w:t>ife style choices</w:t>
            </w:r>
          </w:p>
          <w:p w14:paraId="5FA08372" w14:textId="77777777" w:rsidR="004D588B" w:rsidRDefault="004D588B"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Archer’s internal conversations</w:t>
            </w:r>
          </w:p>
          <w:p w14:paraId="2BDF86B4" w14:textId="77777777" w:rsidR="00AD5F59" w:rsidRPr="000E37B2" w:rsidRDefault="004D588B"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Structure and agency; c</w:t>
            </w:r>
            <w:r w:rsidR="00AD5F59" w:rsidRPr="000E37B2">
              <w:rPr>
                <w:rFonts w:asciiTheme="majorHAnsi" w:hAnsiTheme="majorHAnsi" w:cstheme="majorHAnsi"/>
                <w:sz w:val="20"/>
                <w:szCs w:val="20"/>
              </w:rPr>
              <w:t>losed and open systems; transitive, intransitive;</w:t>
            </w:r>
            <w:r>
              <w:rPr>
                <w:rFonts w:asciiTheme="majorHAnsi" w:hAnsiTheme="majorHAnsi" w:cstheme="majorHAnsi"/>
                <w:sz w:val="20"/>
                <w:szCs w:val="20"/>
              </w:rPr>
              <w:t xml:space="preserve"> </w:t>
            </w:r>
            <w:r w:rsidR="00AD5F59" w:rsidRPr="000E37B2">
              <w:rPr>
                <w:rFonts w:asciiTheme="majorHAnsi" w:hAnsiTheme="majorHAnsi" w:cstheme="majorHAnsi"/>
                <w:sz w:val="20"/>
                <w:szCs w:val="20"/>
              </w:rPr>
              <w:t>TMSA</w:t>
            </w:r>
            <w:r w:rsidR="00AD5F59">
              <w:rPr>
                <w:rFonts w:asciiTheme="majorHAnsi" w:hAnsiTheme="majorHAnsi" w:cstheme="majorHAnsi"/>
                <w:sz w:val="20"/>
                <w:szCs w:val="20"/>
              </w:rPr>
              <w:t>;</w:t>
            </w:r>
            <w:r w:rsidR="00AD5F59" w:rsidRPr="000E37B2">
              <w:rPr>
                <w:rFonts w:asciiTheme="majorHAnsi" w:hAnsiTheme="majorHAnsi" w:cstheme="majorHAnsi"/>
                <w:sz w:val="20"/>
                <w:szCs w:val="20"/>
              </w:rPr>
              <w:t xml:space="preserve"> morphogenesis</w:t>
            </w:r>
            <w:r w:rsidR="00AD5F59">
              <w:rPr>
                <w:rFonts w:asciiTheme="majorHAnsi" w:hAnsiTheme="majorHAnsi" w:cstheme="majorHAnsi"/>
                <w:sz w:val="20"/>
                <w:szCs w:val="20"/>
              </w:rPr>
              <w:t xml:space="preserve">; </w:t>
            </w:r>
            <w:proofErr w:type="spellStart"/>
            <w:r w:rsidR="00AD5F59">
              <w:rPr>
                <w:rFonts w:asciiTheme="majorHAnsi" w:hAnsiTheme="majorHAnsi" w:cstheme="majorHAnsi"/>
                <w:sz w:val="20"/>
                <w:szCs w:val="20"/>
              </w:rPr>
              <w:t>m</w:t>
            </w:r>
            <w:r w:rsidR="00AD5F59" w:rsidRPr="000E37B2">
              <w:rPr>
                <w:rFonts w:asciiTheme="majorHAnsi" w:hAnsiTheme="majorHAnsi" w:cstheme="majorHAnsi"/>
                <w:sz w:val="20"/>
                <w:szCs w:val="20"/>
              </w:rPr>
              <w:t>orphostasis</w:t>
            </w:r>
            <w:proofErr w:type="spellEnd"/>
          </w:p>
          <w:p w14:paraId="393F7C83"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Physical punishment in schools</w:t>
            </w:r>
          </w:p>
          <w:p w14:paraId="53986E41" w14:textId="77777777" w:rsidR="00AD5F59" w:rsidRPr="000E37B2" w:rsidRDefault="004D588B"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 </w:t>
            </w:r>
          </w:p>
          <w:p w14:paraId="19CA8417" w14:textId="77777777" w:rsidR="00AD5F59" w:rsidRPr="000E37B2" w:rsidRDefault="00AD5F59" w:rsidP="002409CB">
            <w:pPr>
              <w:pStyle w:val="Normal1"/>
              <w:spacing w:line="240" w:lineRule="auto"/>
              <w:rPr>
                <w:rFonts w:asciiTheme="majorHAnsi" w:hAnsiTheme="majorHAnsi" w:cstheme="majorHAnsi"/>
                <w:sz w:val="20"/>
                <w:szCs w:val="20"/>
              </w:rPr>
            </w:pPr>
          </w:p>
          <w:p w14:paraId="093A1CFB" w14:textId="77777777" w:rsidR="00AD5F59" w:rsidRPr="000E37B2" w:rsidRDefault="00AD5F59" w:rsidP="00AD5F59">
            <w:pPr>
              <w:pStyle w:val="Normal1"/>
              <w:tabs>
                <w:tab w:val="left" w:pos="4675"/>
              </w:tabs>
              <w:spacing w:line="240" w:lineRule="auto"/>
              <w:rPr>
                <w:rFonts w:asciiTheme="majorHAnsi" w:hAnsiTheme="majorHAnsi" w:cstheme="majorHAnsi"/>
                <w:sz w:val="20"/>
                <w:szCs w:val="20"/>
              </w:rPr>
            </w:pPr>
            <w:r w:rsidRPr="000E37B2">
              <w:rPr>
                <w:rFonts w:asciiTheme="majorHAnsi" w:hAnsiTheme="majorHAnsi" w:cstheme="majorHAnsi"/>
                <w:sz w:val="20"/>
                <w:szCs w:val="20"/>
              </w:rPr>
              <w:t>ACTIVITY</w:t>
            </w:r>
            <w:r>
              <w:rPr>
                <w:rFonts w:asciiTheme="majorHAnsi" w:hAnsiTheme="majorHAnsi" w:cstheme="majorHAnsi"/>
                <w:sz w:val="20"/>
                <w:szCs w:val="20"/>
              </w:rPr>
              <w:tab/>
            </w:r>
          </w:p>
          <w:p w14:paraId="15768C9F"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How could structure and agency analysis be used in your research?</w:t>
            </w:r>
          </w:p>
        </w:tc>
      </w:tr>
      <w:tr w:rsidR="00AD5F59" w:rsidRPr="000E37B2" w14:paraId="7279905B" w14:textId="77777777" w:rsidTr="002409CB">
        <w:trPr>
          <w:cantSplit/>
          <w:trHeight w:val="1658"/>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924D4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3</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3CAB6E3E"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24/1/21</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7B10503"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Host: RFW</w:t>
            </w:r>
          </w:p>
          <w:p w14:paraId="7D19F850"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 PA</w:t>
            </w:r>
          </w:p>
          <w:p w14:paraId="6858060D" w14:textId="77777777" w:rsidR="00AD5F59" w:rsidRPr="000E37B2" w:rsidRDefault="00AD5F59" w:rsidP="002409CB">
            <w:pPr>
              <w:pStyle w:val="Normal1"/>
              <w:spacing w:line="240" w:lineRule="auto"/>
              <w:rPr>
                <w:rFonts w:asciiTheme="majorHAnsi" w:hAnsiTheme="majorHAnsi" w:cstheme="majorHAnsi"/>
                <w:sz w:val="20"/>
                <w:szCs w:val="20"/>
              </w:rPr>
            </w:pPr>
          </w:p>
          <w:p w14:paraId="13ED1DA2" w14:textId="77777777" w:rsidR="00AD5F59" w:rsidRPr="000E37B2" w:rsidRDefault="00AD5F59" w:rsidP="002409CB">
            <w:pPr>
              <w:pStyle w:val="Normal1"/>
              <w:widowControl w:val="0"/>
              <w:spacing w:line="240" w:lineRule="auto"/>
              <w:rPr>
                <w:rFonts w:asciiTheme="majorHAnsi" w:hAnsiTheme="majorHAnsi" w:cstheme="majorHAnsi"/>
                <w:color w:val="000000"/>
                <w:sz w:val="20"/>
                <w:szCs w:val="20"/>
              </w:rPr>
            </w:pPr>
            <w:r w:rsidRPr="000E37B2">
              <w:rPr>
                <w:rFonts w:asciiTheme="majorHAnsi" w:hAnsiTheme="majorHAnsi" w:cstheme="majorHAnsi"/>
                <w:sz w:val="20"/>
                <w:szCs w:val="20"/>
              </w:rPr>
              <w:t xml:space="preserve">Abdullahi </w:t>
            </w:r>
            <w:r w:rsidRPr="000E37B2">
              <w:rPr>
                <w:rFonts w:asciiTheme="majorHAnsi" w:hAnsiTheme="majorHAnsi" w:cstheme="majorHAnsi"/>
                <w:color w:val="000000"/>
                <w:sz w:val="20"/>
                <w:szCs w:val="20"/>
              </w:rPr>
              <w:t xml:space="preserve"> Haji-Abdi (10 minutes)</w:t>
            </w:r>
          </w:p>
          <w:p w14:paraId="0A967B7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Andrew Sayer (20 minutes)</w:t>
            </w:r>
          </w:p>
          <w:p w14:paraId="4A0B2CC4"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29C13F4F" w14:textId="77777777" w:rsidR="00AD5F59" w:rsidRPr="000E37B2" w:rsidRDefault="00AD5F59" w:rsidP="002409CB">
            <w:pPr>
              <w:pStyle w:val="Normal1"/>
              <w:spacing w:line="240" w:lineRule="auto"/>
              <w:rPr>
                <w:rFonts w:asciiTheme="majorHAnsi" w:hAnsiTheme="majorHAnsi" w:cstheme="majorHAnsi"/>
                <w:color w:val="000000"/>
                <w:sz w:val="20"/>
                <w:szCs w:val="20"/>
              </w:rPr>
            </w:pPr>
            <w:r w:rsidRPr="000E37B2">
              <w:rPr>
                <w:rFonts w:asciiTheme="majorHAnsi" w:hAnsiTheme="majorHAnsi" w:cstheme="majorHAnsi"/>
                <w:color w:val="000000"/>
                <w:sz w:val="20"/>
                <w:szCs w:val="20"/>
              </w:rPr>
              <w:t>Alderson 2013:28-38; Haji-Abdi 2016</w:t>
            </w:r>
          </w:p>
          <w:p w14:paraId="75A686F3"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color w:val="000000"/>
                <w:sz w:val="20"/>
                <w:szCs w:val="20"/>
              </w:rPr>
              <w:t xml:space="preserve">Sayer 2011: </w:t>
            </w:r>
            <w:r w:rsidR="00943007">
              <w:rPr>
                <w:rFonts w:asciiTheme="majorHAnsi" w:hAnsiTheme="majorHAnsi" w:cstheme="majorHAnsi"/>
                <w:color w:val="000000"/>
                <w:sz w:val="20"/>
                <w:szCs w:val="20"/>
              </w:rPr>
              <w:t xml:space="preserve">Chapter 2, </w:t>
            </w:r>
            <w:r w:rsidR="004A77DD">
              <w:rPr>
                <w:rFonts w:asciiTheme="majorHAnsi" w:hAnsiTheme="majorHAnsi" w:cstheme="majorHAnsi"/>
                <w:color w:val="000000"/>
                <w:sz w:val="20"/>
                <w:szCs w:val="20"/>
              </w:rPr>
              <w:t xml:space="preserve">23-58, </w:t>
            </w:r>
            <w:r w:rsidR="00943007">
              <w:rPr>
                <w:rFonts w:asciiTheme="majorHAnsi" w:hAnsiTheme="majorHAnsi" w:cstheme="majorHAnsi"/>
                <w:color w:val="000000"/>
                <w:sz w:val="20"/>
                <w:szCs w:val="20"/>
              </w:rPr>
              <w:t xml:space="preserve">and </w:t>
            </w:r>
            <w:r w:rsidR="004A77DD">
              <w:rPr>
                <w:rFonts w:asciiTheme="majorHAnsi" w:hAnsiTheme="majorHAnsi" w:cstheme="majorHAnsi"/>
                <w:color w:val="000000"/>
                <w:sz w:val="20"/>
                <w:szCs w:val="20"/>
              </w:rPr>
              <w:t xml:space="preserve">Chapter 8, </w:t>
            </w:r>
            <w:r w:rsidRPr="000E37B2">
              <w:rPr>
                <w:rFonts w:asciiTheme="majorHAnsi" w:hAnsiTheme="majorHAnsi" w:cstheme="majorHAnsi"/>
                <w:color w:val="000000"/>
                <w:sz w:val="20"/>
                <w:szCs w:val="20"/>
              </w:rPr>
              <w:t>246-252.</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1093FC8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VALUES AND POWER</w:t>
            </w:r>
          </w:p>
          <w:p w14:paraId="184BC8BF"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S</w:t>
            </w:r>
            <w:r w:rsidRPr="000E37B2">
              <w:rPr>
                <w:rFonts w:asciiTheme="majorHAnsi" w:hAnsiTheme="majorHAnsi" w:cstheme="majorHAnsi"/>
                <w:sz w:val="20"/>
                <w:szCs w:val="20"/>
              </w:rPr>
              <w:t xml:space="preserve">earch for truth; </w:t>
            </w:r>
            <w:r>
              <w:rPr>
                <w:rFonts w:asciiTheme="majorHAnsi" w:hAnsiTheme="majorHAnsi" w:cstheme="majorHAnsi"/>
                <w:sz w:val="20"/>
                <w:szCs w:val="20"/>
              </w:rPr>
              <w:t xml:space="preserve">fallibility; </w:t>
            </w:r>
            <w:r w:rsidRPr="000E37B2">
              <w:rPr>
                <w:rFonts w:asciiTheme="majorHAnsi" w:hAnsiTheme="majorHAnsi" w:cstheme="majorHAnsi"/>
                <w:sz w:val="20"/>
                <w:szCs w:val="20"/>
              </w:rPr>
              <w:t>theory-practice consistency; being serious;</w:t>
            </w:r>
            <w:r w:rsidRPr="000E37B2">
              <w:rPr>
                <w:rFonts w:asciiTheme="majorHAnsi" w:eastAsia="Arial Unicode MS" w:hAnsiTheme="majorHAnsi" w:cstheme="majorHAnsi"/>
                <w:sz w:val="20"/>
                <w:szCs w:val="20"/>
              </w:rPr>
              <w:t xml:space="preserve"> </w:t>
            </w:r>
            <w:r w:rsidRPr="000E37B2">
              <w:rPr>
                <w:rFonts w:asciiTheme="majorHAnsi" w:hAnsiTheme="majorHAnsi" w:cstheme="majorHAnsi"/>
                <w:sz w:val="20"/>
                <w:szCs w:val="20"/>
              </w:rPr>
              <w:t>epistemic fallacy;</w:t>
            </w:r>
            <w:r>
              <w:rPr>
                <w:rFonts w:asciiTheme="majorHAnsi" w:hAnsiTheme="majorHAnsi" w:cstheme="majorHAnsi"/>
                <w:sz w:val="20"/>
                <w:szCs w:val="20"/>
              </w:rPr>
              <w:t xml:space="preserve"> </w:t>
            </w:r>
            <w:r w:rsidRPr="000E37B2">
              <w:rPr>
                <w:rFonts w:asciiTheme="majorHAnsi" w:hAnsiTheme="majorHAnsi" w:cstheme="majorHAnsi"/>
                <w:sz w:val="20"/>
                <w:szCs w:val="20"/>
              </w:rPr>
              <w:t xml:space="preserve">two kinds of power </w:t>
            </w:r>
          </w:p>
          <w:p w14:paraId="2E610AF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The Somalian diaspora in London </w:t>
            </w:r>
          </w:p>
          <w:p w14:paraId="5BEEC62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Facts and values, implications for social science.</w:t>
            </w:r>
          </w:p>
          <w:p w14:paraId="72349BE2" w14:textId="77777777" w:rsidR="00AD5F59" w:rsidRPr="000E37B2" w:rsidRDefault="00AD5F59" w:rsidP="002409CB">
            <w:pPr>
              <w:pStyle w:val="Normal1"/>
              <w:spacing w:line="240" w:lineRule="auto"/>
              <w:rPr>
                <w:rFonts w:asciiTheme="majorHAnsi" w:hAnsiTheme="majorHAnsi" w:cstheme="majorHAnsi"/>
                <w:sz w:val="20"/>
                <w:szCs w:val="20"/>
              </w:rPr>
            </w:pPr>
          </w:p>
          <w:p w14:paraId="674D2582"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ACTIVITY</w:t>
            </w:r>
          </w:p>
          <w:p w14:paraId="15A4E88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How do values and power relate to your research?</w:t>
            </w:r>
          </w:p>
        </w:tc>
      </w:tr>
      <w:tr w:rsidR="00AD5F59" w:rsidRPr="000E37B2" w14:paraId="7866A86A" w14:textId="77777777" w:rsidTr="002409CB">
        <w:trPr>
          <w:cantSplit/>
          <w:trHeight w:val="1055"/>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A3E2ED"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4</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76457F4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31/1/22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330B72F"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Host: PA</w:t>
            </w:r>
          </w:p>
          <w:p w14:paraId="5EF07198"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RFW </w:t>
            </w:r>
          </w:p>
          <w:p w14:paraId="4942C729" w14:textId="77777777" w:rsidR="00AE03C1" w:rsidRPr="000E37B2" w:rsidRDefault="00AE03C1"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Wendy</w:t>
            </w:r>
            <w:r w:rsidR="001C1648">
              <w:rPr>
                <w:rFonts w:asciiTheme="majorHAnsi" w:hAnsiTheme="majorHAnsi" w:cstheme="majorHAnsi"/>
                <w:sz w:val="20"/>
                <w:szCs w:val="20"/>
              </w:rPr>
              <w:t xml:space="preserve"> Sims-</w:t>
            </w:r>
            <w:proofErr w:type="spellStart"/>
            <w:r w:rsidR="001C1648">
              <w:rPr>
                <w:rFonts w:asciiTheme="majorHAnsi" w:hAnsiTheme="majorHAnsi" w:cstheme="majorHAnsi"/>
                <w:sz w:val="20"/>
                <w:szCs w:val="20"/>
              </w:rPr>
              <w:t>Shouten</w:t>
            </w:r>
            <w:proofErr w:type="spellEnd"/>
            <w:r w:rsidR="00F0329F">
              <w:rPr>
                <w:rFonts w:asciiTheme="majorHAnsi" w:hAnsiTheme="majorHAnsi" w:cstheme="majorHAnsi"/>
                <w:sz w:val="20"/>
                <w:szCs w:val="20"/>
              </w:rPr>
              <w:t xml:space="preserve"> </w:t>
            </w:r>
          </w:p>
          <w:p w14:paraId="21DF3BCD"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Leigh Price (20 mins) </w:t>
            </w:r>
          </w:p>
          <w:p w14:paraId="0C05DB0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Discussion</w:t>
            </w:r>
          </w:p>
          <w:p w14:paraId="57B04DD2"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21A6468F"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Faure Walk</w:t>
            </w:r>
            <w:r>
              <w:rPr>
                <w:rFonts w:asciiTheme="majorHAnsi" w:hAnsiTheme="majorHAnsi" w:cstheme="majorHAnsi"/>
                <w:sz w:val="20"/>
                <w:szCs w:val="20"/>
              </w:rPr>
              <w:t>er</w:t>
            </w:r>
            <w:r w:rsidRPr="000E37B2">
              <w:rPr>
                <w:rFonts w:asciiTheme="majorHAnsi" w:hAnsiTheme="majorHAnsi" w:cstheme="majorHAnsi"/>
                <w:sz w:val="20"/>
                <w:szCs w:val="20"/>
              </w:rPr>
              <w:t xml:space="preserve"> 2021; </w:t>
            </w:r>
          </w:p>
          <w:p w14:paraId="02EDAA8E"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Price 2016: 109-29</w:t>
            </w:r>
          </w:p>
          <w:p w14:paraId="72B4AB73" w14:textId="77777777" w:rsidR="00F0329F" w:rsidRPr="000E37B2" w:rsidRDefault="00F0329F"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Sins-</w:t>
            </w:r>
            <w:proofErr w:type="spellStart"/>
            <w:r>
              <w:rPr>
                <w:rFonts w:asciiTheme="majorHAnsi" w:hAnsiTheme="majorHAnsi" w:cstheme="majorHAnsi"/>
                <w:sz w:val="20"/>
                <w:szCs w:val="20"/>
              </w:rPr>
              <w:t>Shouten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etal</w:t>
            </w:r>
            <w:proofErr w:type="spellEnd"/>
            <w:r>
              <w:rPr>
                <w:rFonts w:asciiTheme="majorHAnsi" w:hAnsiTheme="majorHAnsi" w:cstheme="majorHAnsi"/>
                <w:sz w:val="20"/>
                <w:szCs w:val="20"/>
              </w:rPr>
              <w:t>., 2007. 2018</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18225EE2"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APPLIED CRITICAL DISCOURSE ANALYSIS - DCA</w:t>
            </w:r>
          </w:p>
          <w:p w14:paraId="799EB121" w14:textId="77777777" w:rsidR="00AD5F59" w:rsidRPr="000E37B2" w:rsidRDefault="00F0329F"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S</w:t>
            </w:r>
            <w:r w:rsidR="00AD5F59" w:rsidRPr="000E37B2">
              <w:rPr>
                <w:rFonts w:asciiTheme="majorHAnsi" w:hAnsiTheme="majorHAnsi" w:cstheme="majorHAnsi"/>
                <w:sz w:val="20"/>
                <w:szCs w:val="20"/>
              </w:rPr>
              <w:t xml:space="preserve">emiotic triangle; TINA; DCA + Prevent </w:t>
            </w:r>
          </w:p>
          <w:p w14:paraId="57FE458F" w14:textId="77777777" w:rsidR="00F0329F" w:rsidRDefault="00F0329F"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How I have used critical realist discourse analysis</w:t>
            </w:r>
          </w:p>
          <w:p w14:paraId="50BF617B"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Induction. Deduction, abduction, retroduction DREI(C) Climate change research</w:t>
            </w:r>
            <w:r>
              <w:rPr>
                <w:rFonts w:asciiTheme="majorHAnsi" w:hAnsiTheme="majorHAnsi" w:cstheme="majorHAnsi"/>
                <w:sz w:val="20"/>
                <w:szCs w:val="20"/>
              </w:rPr>
              <w:t>. Work in South Africa and Norway</w:t>
            </w:r>
          </w:p>
          <w:p w14:paraId="590B800D" w14:textId="77777777" w:rsidR="00AD5F59" w:rsidRPr="000E37B2" w:rsidRDefault="00AD5F59" w:rsidP="002409CB">
            <w:pPr>
              <w:pStyle w:val="Normal1"/>
              <w:spacing w:line="240" w:lineRule="auto"/>
              <w:rPr>
                <w:rFonts w:asciiTheme="majorHAnsi" w:hAnsiTheme="majorHAnsi" w:cstheme="majorHAnsi"/>
                <w:sz w:val="20"/>
                <w:szCs w:val="20"/>
              </w:rPr>
            </w:pPr>
          </w:p>
          <w:p w14:paraId="293C60CB"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ACTIVITY: </w:t>
            </w:r>
            <w:r w:rsidR="00CA5A4E">
              <w:rPr>
                <w:rFonts w:asciiTheme="majorHAnsi" w:hAnsiTheme="majorHAnsi" w:cstheme="majorHAnsi"/>
                <w:sz w:val="20"/>
                <w:szCs w:val="20"/>
              </w:rPr>
              <w:t xml:space="preserve"> </w:t>
            </w:r>
          </w:p>
          <w:p w14:paraId="0C5A1F12"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How might applied critical discourse analysis and/or retroduction help your research?</w:t>
            </w:r>
          </w:p>
        </w:tc>
      </w:tr>
      <w:tr w:rsidR="00AD5F59" w:rsidRPr="000E37B2" w14:paraId="074924BD" w14:textId="77777777" w:rsidTr="002409CB">
        <w:trPr>
          <w:cantSplit/>
          <w:trHeight w:val="1055"/>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57D12A"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lastRenderedPageBreak/>
              <w:t>5</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64FFE60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7/2/22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4828E6CC"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Host:</w:t>
            </w:r>
            <w:r>
              <w:rPr>
                <w:rFonts w:asciiTheme="majorHAnsi" w:hAnsiTheme="majorHAnsi" w:cstheme="majorHAnsi"/>
                <w:sz w:val="20"/>
                <w:szCs w:val="20"/>
              </w:rPr>
              <w:t xml:space="preserve"> </w:t>
            </w:r>
            <w:r w:rsidRPr="000E37B2">
              <w:rPr>
                <w:rFonts w:asciiTheme="majorHAnsi" w:hAnsiTheme="majorHAnsi" w:cstheme="majorHAnsi"/>
                <w:sz w:val="20"/>
                <w:szCs w:val="20"/>
              </w:rPr>
              <w:t>RFW</w:t>
            </w:r>
          </w:p>
          <w:p w14:paraId="642AFFCA"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PA </w:t>
            </w:r>
          </w:p>
          <w:p w14:paraId="60A3E6DC" w14:textId="77777777" w:rsidR="00AD5F59" w:rsidRPr="000E37B2" w:rsidRDefault="00AD5F59" w:rsidP="002409CB">
            <w:pPr>
              <w:pStyle w:val="Normal1"/>
              <w:spacing w:line="240" w:lineRule="auto"/>
              <w:rPr>
                <w:rFonts w:asciiTheme="majorHAnsi" w:hAnsiTheme="majorHAnsi" w:cstheme="majorHAnsi"/>
                <w:sz w:val="20"/>
                <w:szCs w:val="20"/>
              </w:rPr>
            </w:pPr>
          </w:p>
          <w:p w14:paraId="0ADC7724" w14:textId="77777777" w:rsidR="00AD5F59" w:rsidRPr="000E37B2" w:rsidRDefault="00AD5F59" w:rsidP="002409CB">
            <w:pPr>
              <w:pStyle w:val="Normal1"/>
              <w:spacing w:line="240" w:lineRule="auto"/>
              <w:rPr>
                <w:rFonts w:asciiTheme="majorHAnsi" w:hAnsiTheme="majorHAnsi" w:cstheme="majorHAnsi"/>
                <w:sz w:val="20"/>
                <w:szCs w:val="20"/>
              </w:rPr>
            </w:pPr>
          </w:p>
          <w:p w14:paraId="46D3652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Brenda </w:t>
            </w:r>
            <w:proofErr w:type="spellStart"/>
            <w:r w:rsidRPr="000E37B2">
              <w:rPr>
                <w:rFonts w:asciiTheme="majorHAnsi" w:hAnsiTheme="majorHAnsi" w:cstheme="majorHAnsi"/>
                <w:sz w:val="20"/>
                <w:szCs w:val="20"/>
              </w:rPr>
              <w:t>Hayanga</w:t>
            </w:r>
            <w:proofErr w:type="spellEnd"/>
            <w:r w:rsidRPr="000E37B2">
              <w:rPr>
                <w:rFonts w:asciiTheme="majorHAnsi" w:hAnsiTheme="majorHAnsi" w:cstheme="majorHAnsi"/>
                <w:sz w:val="20"/>
                <w:szCs w:val="20"/>
              </w:rPr>
              <w:t xml:space="preserve">  (10 mins)</w:t>
            </w:r>
          </w:p>
          <w:p w14:paraId="36DCC1DE"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READING</w:t>
            </w:r>
          </w:p>
          <w:p w14:paraId="4E0631AC"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Alderson 2021: 128-32, 136-7.</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5EAC6D0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FOUR PLANES OF SOCIAL BEING</w:t>
            </w:r>
          </w:p>
          <w:p w14:paraId="17DF5B58"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T</w:t>
            </w:r>
            <w:r w:rsidRPr="000E37B2">
              <w:rPr>
                <w:rFonts w:asciiTheme="majorHAnsi" w:hAnsiTheme="majorHAnsi" w:cstheme="majorHAnsi"/>
                <w:sz w:val="20"/>
                <w:szCs w:val="20"/>
              </w:rPr>
              <w:t>ransitive and intransitive; open and closed systems;</w:t>
            </w:r>
          </w:p>
          <w:p w14:paraId="6EC0027A" w14:textId="77777777" w:rsidR="00AD5F59" w:rsidRPr="000E37B2" w:rsidRDefault="00AD5F59" w:rsidP="002409CB">
            <w:pPr>
              <w:pStyle w:val="Normal1"/>
              <w:spacing w:line="240" w:lineRule="auto"/>
              <w:rPr>
                <w:rFonts w:asciiTheme="majorHAnsi" w:eastAsia="Arial Unicode MS" w:hAnsiTheme="majorHAnsi" w:cstheme="majorHAnsi"/>
                <w:sz w:val="20"/>
                <w:szCs w:val="20"/>
              </w:rPr>
            </w:pPr>
            <w:r>
              <w:rPr>
                <w:rFonts w:asciiTheme="majorHAnsi" w:hAnsiTheme="majorHAnsi" w:cstheme="majorHAnsi"/>
                <w:sz w:val="20"/>
                <w:szCs w:val="20"/>
              </w:rPr>
              <w:t xml:space="preserve">Four </w:t>
            </w:r>
            <w:r w:rsidRPr="000E37B2">
              <w:rPr>
                <w:rFonts w:asciiTheme="majorHAnsi" w:hAnsiTheme="majorHAnsi" w:cstheme="majorHAnsi"/>
                <w:sz w:val="20"/>
                <w:szCs w:val="20"/>
              </w:rPr>
              <w:t>planes</w:t>
            </w:r>
            <w:r>
              <w:rPr>
                <w:rFonts w:asciiTheme="majorHAnsi" w:hAnsiTheme="majorHAnsi" w:cstheme="majorHAnsi"/>
                <w:sz w:val="20"/>
                <w:szCs w:val="20"/>
              </w:rPr>
              <w:t xml:space="preserve"> of social being, </w:t>
            </w:r>
            <w:r w:rsidRPr="000E37B2">
              <w:rPr>
                <w:rFonts w:asciiTheme="majorHAnsi" w:eastAsia="Arial Unicode MS" w:hAnsiTheme="majorHAnsi" w:cstheme="majorHAnsi"/>
                <w:sz w:val="20"/>
                <w:szCs w:val="20"/>
              </w:rPr>
              <w:t>global ↔ local, quantitative ↔ qualitative; making connection</w:t>
            </w:r>
            <w:r>
              <w:rPr>
                <w:rFonts w:asciiTheme="majorHAnsi" w:eastAsia="Arial Unicode MS" w:hAnsiTheme="majorHAnsi" w:cstheme="majorHAnsi"/>
                <w:sz w:val="20"/>
                <w:szCs w:val="20"/>
              </w:rPr>
              <w:t>s; interdisciplinary research</w:t>
            </w:r>
          </w:p>
          <w:p w14:paraId="572BF56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Elderly British-Africans in London</w:t>
            </w:r>
          </w:p>
          <w:p w14:paraId="4C7296FC"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ACTIVITY</w:t>
            </w:r>
          </w:p>
          <w:p w14:paraId="63171338"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How could the four planes be used in your research?</w:t>
            </w:r>
          </w:p>
        </w:tc>
      </w:tr>
      <w:tr w:rsidR="00AD5F59" w:rsidRPr="000E37B2" w14:paraId="4172A391" w14:textId="77777777" w:rsidTr="002409CB">
        <w:trPr>
          <w:cantSplit/>
          <w:trHeight w:val="899"/>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30E8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6</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2220F66F"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14/2/22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659ACC4D"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Host: RFW</w:t>
            </w:r>
            <w:r w:rsidRPr="000E37B2">
              <w:rPr>
                <w:rFonts w:asciiTheme="majorHAnsi" w:hAnsiTheme="majorHAnsi" w:cstheme="majorHAnsi"/>
                <w:sz w:val="20"/>
                <w:szCs w:val="20"/>
              </w:rPr>
              <w:t xml:space="preserve">  </w:t>
            </w:r>
          </w:p>
          <w:p w14:paraId="7E9C86DA"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PA</w:t>
            </w:r>
          </w:p>
          <w:p w14:paraId="55EE5414" w14:textId="77777777" w:rsidR="00AD5F59" w:rsidRPr="000E37B2" w:rsidRDefault="00AD5F59" w:rsidP="002409CB">
            <w:pPr>
              <w:pStyle w:val="Normal1"/>
              <w:spacing w:line="240" w:lineRule="auto"/>
              <w:rPr>
                <w:rFonts w:asciiTheme="majorHAnsi" w:hAnsiTheme="majorHAnsi" w:cstheme="majorHAnsi"/>
                <w:sz w:val="20"/>
                <w:szCs w:val="20"/>
              </w:rPr>
            </w:pPr>
          </w:p>
          <w:p w14:paraId="331C58E9" w14:textId="77777777" w:rsidR="00AD5F59" w:rsidRPr="000E37B2" w:rsidRDefault="00AD5F59" w:rsidP="002409CB">
            <w:pPr>
              <w:pStyle w:val="Normal1"/>
              <w:spacing w:line="240" w:lineRule="auto"/>
              <w:rPr>
                <w:rFonts w:asciiTheme="majorHAnsi" w:hAnsiTheme="majorHAnsi" w:cstheme="majorHAnsi"/>
                <w:sz w:val="20"/>
                <w:szCs w:val="20"/>
              </w:rPr>
            </w:pPr>
          </w:p>
          <w:p w14:paraId="618BADB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Rosa</w:t>
            </w:r>
            <w:r>
              <w:rPr>
                <w:rFonts w:asciiTheme="majorHAnsi" w:hAnsiTheme="majorHAnsi" w:cstheme="majorHAnsi"/>
                <w:sz w:val="20"/>
                <w:szCs w:val="20"/>
              </w:rPr>
              <w:t xml:space="preserve"> Mendizabal</w:t>
            </w:r>
          </w:p>
          <w:p w14:paraId="46946C32"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470799C6"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Alderson et al. </w:t>
            </w:r>
            <w:r>
              <w:rPr>
                <w:rFonts w:asciiTheme="majorHAnsi" w:hAnsiTheme="majorHAnsi" w:cstheme="majorHAnsi"/>
                <w:sz w:val="20"/>
                <w:szCs w:val="20"/>
              </w:rPr>
              <w:t>2020.</w:t>
            </w:r>
          </w:p>
          <w:p w14:paraId="09A31215"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Mendizabal 2017. </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4FF9583D"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TRANSFORMATIVE CHANGE (MELD)</w:t>
            </w:r>
          </w:p>
          <w:p w14:paraId="2BBB073C"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Dialectic; absence; difference and change; emergence; dialectical critical realism. Four stages of MELD, transformative change; malign, benign and mini MELD</w:t>
            </w:r>
          </w:p>
          <w:p w14:paraId="411151ED"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MELD and research in Mexican neonatal units</w:t>
            </w:r>
          </w:p>
          <w:p w14:paraId="5080D5BA"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ACTIVITY</w:t>
            </w:r>
          </w:p>
          <w:p w14:paraId="7994183C"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How could your research involve MELD?</w:t>
            </w:r>
          </w:p>
        </w:tc>
      </w:tr>
      <w:tr w:rsidR="00AD5F59" w:rsidRPr="000E37B2" w14:paraId="6B9F8879" w14:textId="77777777" w:rsidTr="002409CB">
        <w:trPr>
          <w:cantSplit/>
          <w:trHeight w:val="434"/>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F9CF8F"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7</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3B9C91A4"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2</w:t>
            </w:r>
            <w:r w:rsidRPr="000E37B2">
              <w:rPr>
                <w:rFonts w:asciiTheme="majorHAnsi" w:hAnsiTheme="majorHAnsi" w:cstheme="majorHAnsi"/>
                <w:sz w:val="20"/>
                <w:szCs w:val="20"/>
              </w:rPr>
              <w:t>1/2/22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008C219D"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Host: RFW </w:t>
            </w:r>
          </w:p>
          <w:p w14:paraId="1AF24021"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PA </w:t>
            </w:r>
          </w:p>
          <w:p w14:paraId="5A92FF64"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 </w:t>
            </w:r>
          </w:p>
          <w:p w14:paraId="545C76A8"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Attenders present their power points</w:t>
            </w:r>
          </w:p>
          <w:p w14:paraId="7A40EC9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Sam Porter </w:t>
            </w:r>
            <w:r>
              <w:rPr>
                <w:rFonts w:asciiTheme="majorHAnsi" w:hAnsiTheme="majorHAnsi" w:cstheme="majorHAnsi"/>
                <w:sz w:val="20"/>
                <w:szCs w:val="20"/>
              </w:rPr>
              <w:t>(</w:t>
            </w:r>
            <w:r w:rsidRPr="000E37B2">
              <w:rPr>
                <w:rFonts w:asciiTheme="majorHAnsi" w:hAnsiTheme="majorHAnsi" w:cstheme="majorHAnsi"/>
                <w:sz w:val="20"/>
                <w:szCs w:val="20"/>
              </w:rPr>
              <w:t>20 mins</w:t>
            </w:r>
            <w:r>
              <w:rPr>
                <w:rFonts w:asciiTheme="majorHAnsi" w:hAnsiTheme="majorHAnsi" w:cstheme="majorHAnsi"/>
                <w:sz w:val="20"/>
                <w:szCs w:val="20"/>
              </w:rPr>
              <w:t>)</w:t>
            </w:r>
            <w:r w:rsidRPr="000E37B2">
              <w:rPr>
                <w:rFonts w:asciiTheme="majorHAnsi" w:hAnsiTheme="majorHAnsi" w:cstheme="majorHAnsi"/>
                <w:sz w:val="20"/>
                <w:szCs w:val="20"/>
              </w:rPr>
              <w:t xml:space="preserve"> </w:t>
            </w:r>
          </w:p>
          <w:p w14:paraId="27C1235D"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37767DC7"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Porter 2015</w:t>
            </w:r>
          </w:p>
          <w:p w14:paraId="57C410B6"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Alderson 2021: 25-36 </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17C1F2A8"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REALISM + SCIENCE</w:t>
            </w:r>
          </w:p>
          <w:p w14:paraId="0686D706"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P</w:t>
            </w:r>
            <w:r w:rsidRPr="000E37B2">
              <w:rPr>
                <w:rFonts w:asciiTheme="majorHAnsi" w:hAnsiTheme="majorHAnsi" w:cstheme="majorHAnsi"/>
                <w:sz w:val="20"/>
                <w:szCs w:val="20"/>
              </w:rPr>
              <w:t xml:space="preserve">ossibility of naturalism, interdisciplinary research; ontological realism; epistemological relativism, judgmental rationality </w:t>
            </w:r>
          </w:p>
          <w:p w14:paraId="7DF3B94C" w14:textId="77777777" w:rsidR="00A34124" w:rsidRDefault="00A34124" w:rsidP="002409CB">
            <w:pPr>
              <w:pStyle w:val="Normal1"/>
              <w:spacing w:line="240" w:lineRule="auto"/>
              <w:rPr>
                <w:rFonts w:asciiTheme="majorHAnsi" w:hAnsiTheme="majorHAnsi" w:cstheme="majorHAnsi"/>
                <w:sz w:val="20"/>
                <w:szCs w:val="20"/>
              </w:rPr>
            </w:pPr>
          </w:p>
          <w:p w14:paraId="0A189AB0"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Critical r</w:t>
            </w:r>
            <w:r w:rsidRPr="000E37B2">
              <w:rPr>
                <w:rFonts w:asciiTheme="majorHAnsi" w:hAnsiTheme="majorHAnsi" w:cstheme="majorHAnsi"/>
                <w:sz w:val="20"/>
                <w:szCs w:val="20"/>
              </w:rPr>
              <w:t>ealism</w:t>
            </w:r>
            <w:r>
              <w:rPr>
                <w:rFonts w:asciiTheme="majorHAnsi" w:hAnsiTheme="majorHAnsi" w:cstheme="majorHAnsi"/>
                <w:sz w:val="20"/>
                <w:szCs w:val="20"/>
              </w:rPr>
              <w:t xml:space="preserve"> and </w:t>
            </w:r>
            <w:r w:rsidRPr="000E37B2">
              <w:rPr>
                <w:rFonts w:asciiTheme="majorHAnsi" w:hAnsiTheme="majorHAnsi" w:cstheme="majorHAnsi"/>
                <w:sz w:val="20"/>
                <w:szCs w:val="20"/>
              </w:rPr>
              <w:t>realist evaluation</w:t>
            </w:r>
            <w:r>
              <w:rPr>
                <w:rFonts w:asciiTheme="majorHAnsi" w:hAnsiTheme="majorHAnsi" w:cstheme="majorHAnsi"/>
                <w:sz w:val="20"/>
                <w:szCs w:val="20"/>
              </w:rPr>
              <w:t>, the debate</w:t>
            </w:r>
            <w:r w:rsidRPr="000E37B2">
              <w:rPr>
                <w:rFonts w:asciiTheme="majorHAnsi" w:hAnsiTheme="majorHAnsi" w:cstheme="majorHAnsi"/>
                <w:sz w:val="20"/>
                <w:szCs w:val="20"/>
              </w:rPr>
              <w:t xml:space="preserve">. </w:t>
            </w:r>
          </w:p>
          <w:p w14:paraId="6CF31200" w14:textId="77777777" w:rsidR="00AD5F59" w:rsidRPr="000E37B2" w:rsidRDefault="00AD5F59" w:rsidP="002409CB">
            <w:pPr>
              <w:pStyle w:val="Normal1"/>
              <w:spacing w:line="240" w:lineRule="auto"/>
              <w:rPr>
                <w:rFonts w:asciiTheme="majorHAnsi" w:hAnsiTheme="majorHAnsi" w:cstheme="majorHAnsi"/>
                <w:sz w:val="20"/>
                <w:szCs w:val="20"/>
              </w:rPr>
            </w:pPr>
          </w:p>
          <w:p w14:paraId="44066F74"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ACTIVITY/FOLLOW UP</w:t>
            </w:r>
          </w:p>
          <w:p w14:paraId="45EE8CE2"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How could your research </w:t>
            </w:r>
            <w:r>
              <w:rPr>
                <w:rFonts w:asciiTheme="majorHAnsi" w:hAnsiTheme="majorHAnsi" w:cstheme="majorHAnsi"/>
                <w:sz w:val="20"/>
                <w:szCs w:val="20"/>
              </w:rPr>
              <w:t>be interdisciplinary</w:t>
            </w:r>
            <w:r w:rsidRPr="000E37B2">
              <w:rPr>
                <w:rFonts w:asciiTheme="majorHAnsi" w:hAnsiTheme="majorHAnsi" w:cstheme="majorHAnsi"/>
                <w:sz w:val="20"/>
                <w:szCs w:val="20"/>
              </w:rPr>
              <w:t>?</w:t>
            </w:r>
          </w:p>
        </w:tc>
      </w:tr>
      <w:tr w:rsidR="00AD5F59" w:rsidRPr="000E37B2" w14:paraId="39A805D3" w14:textId="77777777" w:rsidTr="002409CB">
        <w:trPr>
          <w:cantSplit/>
          <w:trHeight w:val="727"/>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438A02"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8</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541258E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28/2/22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5EE95827"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Host: PA</w:t>
            </w:r>
          </w:p>
          <w:p w14:paraId="38E7BFE3"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RFW </w:t>
            </w:r>
          </w:p>
          <w:p w14:paraId="2DB93AA3"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Attenders present their power points</w:t>
            </w:r>
          </w:p>
          <w:p w14:paraId="360B4A85"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Gary Hawke  </w:t>
            </w:r>
            <w:r>
              <w:rPr>
                <w:rFonts w:asciiTheme="majorHAnsi" w:hAnsiTheme="majorHAnsi" w:cstheme="majorHAnsi"/>
                <w:sz w:val="20"/>
                <w:szCs w:val="20"/>
              </w:rPr>
              <w:t>(</w:t>
            </w:r>
            <w:r w:rsidRPr="000E37B2">
              <w:rPr>
                <w:rFonts w:asciiTheme="majorHAnsi" w:hAnsiTheme="majorHAnsi" w:cstheme="majorHAnsi"/>
                <w:sz w:val="20"/>
                <w:szCs w:val="20"/>
              </w:rPr>
              <w:t>25 min</w:t>
            </w:r>
            <w:r>
              <w:rPr>
                <w:rFonts w:asciiTheme="majorHAnsi" w:hAnsiTheme="majorHAnsi" w:cstheme="majorHAnsi"/>
                <w:sz w:val="20"/>
                <w:szCs w:val="20"/>
              </w:rPr>
              <w:t>ute</w:t>
            </w:r>
            <w:r w:rsidRPr="000E37B2">
              <w:rPr>
                <w:rFonts w:asciiTheme="majorHAnsi" w:hAnsiTheme="majorHAnsi" w:cstheme="majorHAnsi"/>
                <w:sz w:val="20"/>
                <w:szCs w:val="20"/>
              </w:rPr>
              <w:t>s</w:t>
            </w:r>
            <w:r>
              <w:rPr>
                <w:rFonts w:asciiTheme="majorHAnsi" w:hAnsiTheme="majorHAnsi" w:cstheme="majorHAnsi"/>
                <w:sz w:val="20"/>
                <w:szCs w:val="20"/>
              </w:rPr>
              <w:t>)</w:t>
            </w:r>
            <w:r w:rsidRPr="000E37B2">
              <w:rPr>
                <w:rFonts w:asciiTheme="majorHAnsi" w:hAnsiTheme="majorHAnsi" w:cstheme="majorHAnsi"/>
                <w:sz w:val="20"/>
                <w:szCs w:val="20"/>
              </w:rPr>
              <w:t xml:space="preserve"> </w:t>
            </w:r>
          </w:p>
          <w:p w14:paraId="6A3698D8" w14:textId="77777777" w:rsidR="00AD5F59" w:rsidRPr="000E37B2" w:rsidRDefault="00AD5F59" w:rsidP="002409CB">
            <w:pPr>
              <w:pStyle w:val="Normal1"/>
              <w:spacing w:line="240" w:lineRule="auto"/>
              <w:rPr>
                <w:rFonts w:asciiTheme="majorHAnsi" w:hAnsiTheme="majorHAnsi" w:cstheme="majorHAnsi"/>
                <w:sz w:val="20"/>
                <w:szCs w:val="20"/>
              </w:rPr>
            </w:pPr>
          </w:p>
          <w:p w14:paraId="4B929014"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eading</w:t>
            </w:r>
          </w:p>
          <w:p w14:paraId="50AE2189"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Bhaskar 2016, Chapter 6; </w:t>
            </w:r>
          </w:p>
          <w:p w14:paraId="43496F8B"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Bhaskar 2017</w:t>
            </w:r>
            <w:r w:rsidR="00DB7C2D">
              <w:rPr>
                <w:rFonts w:asciiTheme="majorHAnsi" w:hAnsiTheme="majorHAnsi" w:cstheme="majorHAnsi"/>
                <w:sz w:val="20"/>
                <w:szCs w:val="20"/>
              </w:rPr>
              <w:t xml:space="preserve"> ed. Hawke.</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7348FB1D"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META-REALITY</w:t>
            </w:r>
          </w:p>
          <w:p w14:paraId="51D67CA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Transcendental CR, demi-reality</w:t>
            </w:r>
            <w:r>
              <w:rPr>
                <w:rFonts w:asciiTheme="majorHAnsi" w:hAnsiTheme="majorHAnsi" w:cstheme="majorHAnsi"/>
                <w:sz w:val="20"/>
                <w:szCs w:val="20"/>
              </w:rPr>
              <w:t xml:space="preserve">, </w:t>
            </w:r>
            <w:r w:rsidRPr="000E37B2">
              <w:rPr>
                <w:rFonts w:asciiTheme="majorHAnsi" w:hAnsiTheme="majorHAnsi" w:cstheme="majorHAnsi"/>
                <w:sz w:val="20"/>
                <w:szCs w:val="20"/>
              </w:rPr>
              <w:t xml:space="preserve">MELDARZ </w:t>
            </w:r>
          </w:p>
          <w:p w14:paraId="2C78C28C" w14:textId="77777777" w:rsidR="00AD5F59" w:rsidRDefault="00AD5F59" w:rsidP="002409CB">
            <w:pPr>
              <w:pStyle w:val="Normal1"/>
              <w:spacing w:line="240" w:lineRule="auto"/>
              <w:rPr>
                <w:rFonts w:asciiTheme="majorHAnsi" w:hAnsiTheme="majorHAnsi" w:cstheme="majorHAnsi"/>
                <w:color w:val="000000"/>
                <w:sz w:val="20"/>
                <w:szCs w:val="20"/>
              </w:rPr>
            </w:pPr>
          </w:p>
          <w:p w14:paraId="2FCC5152"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color w:val="000000"/>
                <w:sz w:val="20"/>
                <w:szCs w:val="20"/>
              </w:rPr>
              <w:t>M</w:t>
            </w:r>
            <w:r w:rsidRPr="000E37B2">
              <w:rPr>
                <w:rFonts w:asciiTheme="majorHAnsi" w:hAnsiTheme="majorHAnsi" w:cstheme="majorHAnsi"/>
                <w:color w:val="000000"/>
                <w:sz w:val="20"/>
                <w:szCs w:val="20"/>
              </w:rPr>
              <w:t>emories of working with Roy</w:t>
            </w:r>
            <w:r>
              <w:rPr>
                <w:rFonts w:asciiTheme="majorHAnsi" w:hAnsiTheme="majorHAnsi" w:cstheme="majorHAnsi"/>
                <w:color w:val="000000"/>
                <w:sz w:val="20"/>
                <w:szCs w:val="20"/>
              </w:rPr>
              <w:t xml:space="preserve"> and writing the book (Bhaskar 2017)</w:t>
            </w:r>
            <w:r w:rsidRPr="000E37B2">
              <w:rPr>
                <w:rFonts w:asciiTheme="majorHAnsi" w:hAnsiTheme="majorHAnsi" w:cstheme="majorHAnsi"/>
                <w:color w:val="000000"/>
                <w:sz w:val="20"/>
                <w:szCs w:val="20"/>
              </w:rPr>
              <w:t>, Meta Reality</w:t>
            </w:r>
          </w:p>
          <w:p w14:paraId="4C58962C" w14:textId="77777777" w:rsidR="00AD5F59" w:rsidRDefault="00AD5F59" w:rsidP="002409CB">
            <w:pPr>
              <w:pStyle w:val="Normal1"/>
              <w:spacing w:line="240" w:lineRule="auto"/>
              <w:rPr>
                <w:rFonts w:asciiTheme="majorHAnsi" w:hAnsiTheme="majorHAnsi" w:cstheme="majorHAnsi"/>
                <w:sz w:val="20"/>
                <w:szCs w:val="20"/>
              </w:rPr>
            </w:pPr>
          </w:p>
          <w:p w14:paraId="7D85F89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ACTIVITY</w:t>
            </w:r>
          </w:p>
          <w:p w14:paraId="179E9432"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How does Meta-Reality relate to your research? </w:t>
            </w:r>
          </w:p>
        </w:tc>
      </w:tr>
      <w:tr w:rsidR="00AD5F59" w:rsidRPr="000E37B2" w14:paraId="24EAFE59" w14:textId="77777777" w:rsidTr="002409CB">
        <w:trPr>
          <w:cantSplit/>
          <w:trHeight w:val="589"/>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44A50"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9</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1FD3D706"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7/3/22</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CECD3AE"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Host: RFW</w:t>
            </w:r>
          </w:p>
          <w:p w14:paraId="44816D2A"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PA </w:t>
            </w:r>
          </w:p>
          <w:p w14:paraId="3445AB84" w14:textId="77777777" w:rsidR="00AD5F59" w:rsidRDefault="00AD5F59" w:rsidP="002409CB">
            <w:pPr>
              <w:pStyle w:val="Normal1"/>
              <w:spacing w:line="240" w:lineRule="auto"/>
              <w:rPr>
                <w:rFonts w:asciiTheme="majorHAnsi" w:hAnsiTheme="majorHAnsi" w:cstheme="majorHAnsi"/>
                <w:sz w:val="20"/>
                <w:szCs w:val="20"/>
              </w:rPr>
            </w:pPr>
          </w:p>
          <w:p w14:paraId="6FD1B6D3"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Attenders present their power points</w:t>
            </w:r>
          </w:p>
          <w:p w14:paraId="5B5FAE9E"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Xiao Qu</w:t>
            </w:r>
            <w:r w:rsidR="00A34124">
              <w:rPr>
                <w:rFonts w:asciiTheme="majorHAnsi" w:eastAsia="Times New Roman" w:hAnsiTheme="majorHAnsi" w:cstheme="majorHAnsi"/>
                <w:color w:val="000000"/>
              </w:rPr>
              <w:t xml:space="preserve"> </w:t>
            </w:r>
          </w:p>
          <w:p w14:paraId="00BAC7E2"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READING</w:t>
            </w:r>
          </w:p>
          <w:p w14:paraId="1892CC78"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Alderson 2021: 167-180; Qu 2019;</w:t>
            </w:r>
          </w:p>
          <w:p w14:paraId="52BAE73E"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Molyneux 2012</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67461E15"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CHANGING THE WORLD?</w:t>
            </w:r>
          </w:p>
          <w:p w14:paraId="07FD0B03" w14:textId="77777777" w:rsidR="00AD5F59" w:rsidRPr="000E37B2" w:rsidRDefault="00A34124"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Examples of applied c</w:t>
            </w:r>
            <w:r w:rsidR="00AD5F59">
              <w:rPr>
                <w:rFonts w:asciiTheme="majorHAnsi" w:hAnsiTheme="majorHAnsi" w:cstheme="majorHAnsi"/>
                <w:sz w:val="20"/>
                <w:szCs w:val="20"/>
              </w:rPr>
              <w:t xml:space="preserve">ritical </w:t>
            </w:r>
            <w:r>
              <w:rPr>
                <w:rFonts w:asciiTheme="majorHAnsi" w:hAnsiTheme="majorHAnsi" w:cstheme="majorHAnsi"/>
                <w:sz w:val="20"/>
                <w:szCs w:val="20"/>
              </w:rPr>
              <w:t>r</w:t>
            </w:r>
            <w:r w:rsidR="00AD5F59">
              <w:rPr>
                <w:rFonts w:asciiTheme="majorHAnsi" w:hAnsiTheme="majorHAnsi" w:cstheme="majorHAnsi"/>
                <w:sz w:val="20"/>
                <w:szCs w:val="20"/>
              </w:rPr>
              <w:t xml:space="preserve">ealism and research related to policy and practice: </w:t>
            </w:r>
            <w:r w:rsidR="00AD5F59" w:rsidRPr="000E37B2">
              <w:rPr>
                <w:rFonts w:asciiTheme="majorHAnsi" w:hAnsiTheme="majorHAnsi" w:cstheme="majorHAnsi"/>
                <w:sz w:val="20"/>
                <w:szCs w:val="20"/>
              </w:rPr>
              <w:t>Religion, conflict, peace, justice, utopias, eudaimonia</w:t>
            </w:r>
          </w:p>
          <w:p w14:paraId="119C1D7A" w14:textId="77777777" w:rsidR="00AD5F59" w:rsidRDefault="00AD5F59" w:rsidP="002409CB">
            <w:pPr>
              <w:pStyle w:val="Normal1"/>
              <w:spacing w:line="240" w:lineRule="auto"/>
              <w:rPr>
                <w:rFonts w:asciiTheme="majorHAnsi" w:hAnsiTheme="majorHAnsi" w:cstheme="majorHAnsi"/>
                <w:sz w:val="20"/>
                <w:szCs w:val="20"/>
              </w:rPr>
            </w:pPr>
          </w:p>
          <w:p w14:paraId="2D238B51"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Inclusive education and Confucianism in China</w:t>
            </w:r>
            <w:r w:rsidR="00A34124">
              <w:rPr>
                <w:rFonts w:asciiTheme="majorHAnsi" w:hAnsiTheme="majorHAnsi" w:cstheme="majorHAnsi"/>
                <w:sz w:val="20"/>
                <w:szCs w:val="20"/>
              </w:rPr>
              <w:t xml:space="preserve"> </w:t>
            </w:r>
          </w:p>
          <w:p w14:paraId="47A46C88" w14:textId="77777777" w:rsidR="00AD5F59" w:rsidRDefault="00AD5F59" w:rsidP="002409CB">
            <w:pPr>
              <w:pStyle w:val="Normal1"/>
              <w:spacing w:line="240" w:lineRule="auto"/>
              <w:rPr>
                <w:rFonts w:asciiTheme="majorHAnsi" w:hAnsiTheme="majorHAnsi" w:cstheme="majorHAnsi"/>
                <w:sz w:val="20"/>
                <w:szCs w:val="20"/>
              </w:rPr>
            </w:pPr>
          </w:p>
          <w:p w14:paraId="09E46989"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ACTIVITY </w:t>
            </w:r>
          </w:p>
          <w:p w14:paraId="1AB1753A"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How might your research relate to policy or practical change? </w:t>
            </w:r>
          </w:p>
        </w:tc>
      </w:tr>
      <w:tr w:rsidR="00AD5F59" w:rsidRPr="000E37B2" w14:paraId="49686238" w14:textId="77777777" w:rsidTr="002409CB">
        <w:trPr>
          <w:cantSplit/>
          <w:trHeight w:val="279"/>
          <w:tblHeader/>
        </w:trPr>
        <w:tc>
          <w:tcPr>
            <w:tcW w:w="5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2C72B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10</w:t>
            </w:r>
          </w:p>
        </w:tc>
        <w:tc>
          <w:tcPr>
            <w:tcW w:w="668" w:type="dxa"/>
            <w:tcBorders>
              <w:top w:val="nil"/>
              <w:left w:val="nil"/>
              <w:bottom w:val="single" w:sz="8" w:space="0" w:color="000000"/>
              <w:right w:val="single" w:sz="8" w:space="0" w:color="000000"/>
            </w:tcBorders>
            <w:tcMar>
              <w:top w:w="100" w:type="dxa"/>
              <w:left w:w="100" w:type="dxa"/>
              <w:bottom w:w="100" w:type="dxa"/>
              <w:right w:w="100" w:type="dxa"/>
            </w:tcMar>
          </w:tcPr>
          <w:p w14:paraId="523A0D9B"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14/3/22 </w:t>
            </w:r>
          </w:p>
        </w:tc>
        <w:tc>
          <w:tcPr>
            <w:tcW w:w="3544" w:type="dxa"/>
            <w:tcBorders>
              <w:top w:val="nil"/>
              <w:left w:val="nil"/>
              <w:bottom w:val="single" w:sz="8" w:space="0" w:color="000000"/>
              <w:right w:val="single" w:sz="8" w:space="0" w:color="000000"/>
            </w:tcBorders>
            <w:tcMar>
              <w:top w:w="100" w:type="dxa"/>
              <w:left w:w="100" w:type="dxa"/>
              <w:bottom w:w="100" w:type="dxa"/>
              <w:right w:w="100" w:type="dxa"/>
            </w:tcMar>
          </w:tcPr>
          <w:p w14:paraId="1828CA74"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Hosts: </w:t>
            </w:r>
            <w:r w:rsidRPr="000E37B2">
              <w:rPr>
                <w:rFonts w:asciiTheme="majorHAnsi" w:hAnsiTheme="majorHAnsi" w:cstheme="majorHAnsi"/>
                <w:sz w:val="20"/>
                <w:szCs w:val="20"/>
              </w:rPr>
              <w:t>RFW + PA</w:t>
            </w:r>
          </w:p>
          <w:p w14:paraId="6FEB8121" w14:textId="77777777" w:rsidR="00AD5F59" w:rsidRDefault="00AD5F59" w:rsidP="002409CB">
            <w:pPr>
              <w:pStyle w:val="Normal1"/>
              <w:spacing w:line="240" w:lineRule="auto"/>
              <w:rPr>
                <w:rFonts w:asciiTheme="majorHAnsi" w:hAnsiTheme="majorHAnsi" w:cstheme="majorHAnsi"/>
                <w:sz w:val="20"/>
                <w:szCs w:val="20"/>
              </w:rPr>
            </w:pPr>
          </w:p>
          <w:p w14:paraId="38C5C9A6"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Attenders present their power points</w:t>
            </w:r>
          </w:p>
          <w:p w14:paraId="16D5A61F" w14:textId="77777777" w:rsidR="00AD5F59"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Douglas Porpora</w:t>
            </w:r>
          </w:p>
          <w:p w14:paraId="1D52AB4F"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READING</w:t>
            </w:r>
          </w:p>
          <w:p w14:paraId="0782CA72" w14:textId="77777777" w:rsidR="00AD5F59" w:rsidRPr="000E37B2"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Porpora 2015: 188-208</w:t>
            </w:r>
          </w:p>
        </w:tc>
        <w:tc>
          <w:tcPr>
            <w:tcW w:w="6025" w:type="dxa"/>
            <w:tcBorders>
              <w:top w:val="nil"/>
              <w:left w:val="nil"/>
              <w:bottom w:val="single" w:sz="8" w:space="0" w:color="000000"/>
              <w:right w:val="single" w:sz="8" w:space="0" w:color="000000"/>
            </w:tcBorders>
            <w:tcMar>
              <w:top w:w="100" w:type="dxa"/>
              <w:left w:w="100" w:type="dxa"/>
              <w:bottom w:w="100" w:type="dxa"/>
              <w:right w:w="100" w:type="dxa"/>
            </w:tcMar>
          </w:tcPr>
          <w:p w14:paraId="3F9D3B99"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CRITICAL REALISM AND YOUR RESEARCH</w:t>
            </w:r>
          </w:p>
          <w:p w14:paraId="0E0441AA"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R</w:t>
            </w:r>
            <w:r>
              <w:rPr>
                <w:rFonts w:asciiTheme="majorHAnsi" w:hAnsiTheme="majorHAnsi" w:cstheme="majorHAnsi"/>
                <w:sz w:val="20"/>
                <w:szCs w:val="20"/>
              </w:rPr>
              <w:t xml:space="preserve">eview of course. Q&amp;A. Comments </w:t>
            </w:r>
            <w:r w:rsidRPr="000E37B2">
              <w:rPr>
                <w:rFonts w:asciiTheme="majorHAnsi" w:hAnsiTheme="majorHAnsi" w:cstheme="majorHAnsi"/>
                <w:sz w:val="20"/>
                <w:szCs w:val="20"/>
              </w:rPr>
              <w:t>on what you gained</w:t>
            </w:r>
            <w:r>
              <w:rPr>
                <w:rFonts w:asciiTheme="majorHAnsi" w:hAnsiTheme="majorHAnsi" w:cstheme="majorHAnsi"/>
                <w:sz w:val="20"/>
                <w:szCs w:val="20"/>
              </w:rPr>
              <w:t>, themes that could have been clearer</w:t>
            </w:r>
            <w:r w:rsidRPr="000E37B2">
              <w:rPr>
                <w:rFonts w:asciiTheme="majorHAnsi" w:hAnsiTheme="majorHAnsi" w:cstheme="majorHAnsi"/>
                <w:sz w:val="20"/>
                <w:szCs w:val="20"/>
              </w:rPr>
              <w:t xml:space="preserve">. </w:t>
            </w:r>
            <w:r>
              <w:rPr>
                <w:rFonts w:asciiTheme="majorHAnsi" w:hAnsiTheme="majorHAnsi" w:cstheme="majorHAnsi"/>
                <w:sz w:val="20"/>
                <w:szCs w:val="20"/>
              </w:rPr>
              <w:t xml:space="preserve"> </w:t>
            </w:r>
          </w:p>
          <w:p w14:paraId="5457CB82" w14:textId="77777777" w:rsidR="00AD5F59" w:rsidRPr="000E37B2" w:rsidRDefault="00AD5F59" w:rsidP="002409CB">
            <w:pPr>
              <w:spacing w:line="240" w:lineRule="auto"/>
              <w:rPr>
                <w:rFonts w:asciiTheme="majorHAnsi" w:hAnsiTheme="majorHAnsi" w:cstheme="majorHAnsi"/>
                <w:sz w:val="20"/>
                <w:szCs w:val="20"/>
              </w:rPr>
            </w:pPr>
            <w:r>
              <w:rPr>
                <w:rFonts w:asciiTheme="majorHAnsi" w:eastAsia="Times New Roman" w:hAnsiTheme="majorHAnsi" w:cstheme="majorHAnsi"/>
                <w:sz w:val="20"/>
                <w:szCs w:val="20"/>
              </w:rPr>
              <w:t xml:space="preserve">Seven </w:t>
            </w:r>
            <w:r w:rsidRPr="000E37B2">
              <w:rPr>
                <w:rFonts w:asciiTheme="majorHAnsi" w:eastAsia="Times New Roman" w:hAnsiTheme="majorHAnsi" w:cstheme="majorHAnsi"/>
                <w:sz w:val="20"/>
                <w:szCs w:val="20"/>
              </w:rPr>
              <w:t>commitments</w:t>
            </w:r>
            <w:r>
              <w:rPr>
                <w:rFonts w:asciiTheme="majorHAnsi" w:eastAsia="Times New Roman" w:hAnsiTheme="majorHAnsi" w:cstheme="majorHAnsi"/>
                <w:sz w:val="20"/>
                <w:szCs w:val="20"/>
              </w:rPr>
              <w:t xml:space="preserve"> of social research </w:t>
            </w:r>
            <w:r>
              <w:rPr>
                <w:rFonts w:asciiTheme="majorHAnsi" w:hAnsiTheme="majorHAnsi" w:cstheme="majorHAnsi"/>
                <w:sz w:val="20"/>
                <w:szCs w:val="20"/>
              </w:rPr>
              <w:t xml:space="preserve"> </w:t>
            </w:r>
          </w:p>
          <w:p w14:paraId="47270F45" w14:textId="77777777" w:rsidR="00AD5F59" w:rsidRDefault="00AD5F59" w:rsidP="002409CB">
            <w:pPr>
              <w:pStyle w:val="Normal1"/>
              <w:spacing w:line="240" w:lineRule="auto"/>
              <w:rPr>
                <w:rFonts w:asciiTheme="majorHAnsi" w:hAnsiTheme="majorHAnsi" w:cstheme="majorHAnsi"/>
                <w:sz w:val="20"/>
                <w:szCs w:val="20"/>
              </w:rPr>
            </w:pPr>
            <w:r>
              <w:rPr>
                <w:rFonts w:asciiTheme="majorHAnsi" w:hAnsiTheme="majorHAnsi" w:cstheme="majorHAnsi"/>
                <w:sz w:val="20"/>
                <w:szCs w:val="20"/>
              </w:rPr>
              <w:t xml:space="preserve">ACTIVITY </w:t>
            </w:r>
          </w:p>
          <w:p w14:paraId="4081AA20" w14:textId="77777777" w:rsidR="00AD5F59" w:rsidRPr="000E37B2" w:rsidRDefault="00AD5F59" w:rsidP="002409CB">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Write a ‘private journal’ account of your experience of the course and your plans for using it.</w:t>
            </w:r>
          </w:p>
        </w:tc>
      </w:tr>
    </w:tbl>
    <w:p w14:paraId="448CDAF5" w14:textId="77777777" w:rsidR="00AD5F59" w:rsidRPr="000E37B2" w:rsidRDefault="00AD5F59" w:rsidP="00AD5F59">
      <w:pPr>
        <w:pStyle w:val="Normal1"/>
        <w:spacing w:line="240" w:lineRule="auto"/>
        <w:rPr>
          <w:rFonts w:asciiTheme="majorHAnsi" w:hAnsiTheme="majorHAnsi" w:cstheme="majorHAnsi"/>
          <w:sz w:val="20"/>
          <w:szCs w:val="20"/>
        </w:rPr>
      </w:pPr>
      <w:r w:rsidRPr="000E37B2">
        <w:rPr>
          <w:rFonts w:asciiTheme="majorHAnsi" w:hAnsiTheme="majorHAnsi" w:cstheme="majorHAnsi"/>
          <w:sz w:val="20"/>
          <w:szCs w:val="20"/>
        </w:rPr>
        <w:t xml:space="preserve"> </w:t>
      </w:r>
    </w:p>
    <w:p w14:paraId="6AB8AFF5" w14:textId="77777777" w:rsidR="00AD5F59" w:rsidRPr="00241E90" w:rsidRDefault="00AD5F59" w:rsidP="00AD5F59">
      <w:pPr>
        <w:pStyle w:val="Normal1"/>
        <w:spacing w:after="240" w:line="240" w:lineRule="auto"/>
        <w:rPr>
          <w:rFonts w:asciiTheme="majorHAnsi" w:hAnsiTheme="majorHAnsi" w:cstheme="majorHAnsi"/>
          <w:b/>
          <w:sz w:val="20"/>
          <w:szCs w:val="20"/>
        </w:rPr>
      </w:pPr>
      <w:r w:rsidRPr="00241E90">
        <w:rPr>
          <w:rFonts w:asciiTheme="majorHAnsi" w:hAnsiTheme="majorHAnsi" w:cstheme="majorHAnsi"/>
          <w:b/>
          <w:sz w:val="20"/>
          <w:szCs w:val="20"/>
        </w:rPr>
        <w:t>Reading list</w:t>
      </w:r>
    </w:p>
    <w:p w14:paraId="4A434ABB" w14:textId="77777777" w:rsidR="00AD5F59" w:rsidRPr="00241E90" w:rsidRDefault="00AD5F59" w:rsidP="00AD5F59">
      <w:pPr>
        <w:autoSpaceDE w:val="0"/>
        <w:autoSpaceDN w:val="0"/>
        <w:adjustRightInd w:val="0"/>
        <w:spacing w:line="240" w:lineRule="auto"/>
        <w:rPr>
          <w:rFonts w:asciiTheme="majorHAnsi" w:hAnsiTheme="majorHAnsi" w:cstheme="majorHAnsi"/>
          <w:sz w:val="20"/>
          <w:szCs w:val="20"/>
        </w:rPr>
      </w:pPr>
      <w:r w:rsidRPr="00241E90">
        <w:rPr>
          <w:rFonts w:asciiTheme="majorHAnsi" w:hAnsiTheme="majorHAnsi" w:cstheme="majorHAnsi"/>
          <w:sz w:val="20"/>
          <w:szCs w:val="20"/>
        </w:rPr>
        <w:t>Alderson, P. (2013)</w:t>
      </w:r>
      <w:r w:rsidR="00943007">
        <w:rPr>
          <w:rFonts w:asciiTheme="majorHAnsi" w:hAnsiTheme="majorHAnsi" w:cstheme="majorHAnsi"/>
          <w:sz w:val="20"/>
          <w:szCs w:val="20"/>
        </w:rPr>
        <w:t xml:space="preserve"> </w:t>
      </w:r>
      <w:r w:rsidRPr="00241E90">
        <w:rPr>
          <w:rFonts w:asciiTheme="majorHAnsi" w:hAnsiTheme="majorHAnsi" w:cstheme="majorHAnsi"/>
          <w:i/>
          <w:sz w:val="20"/>
          <w:szCs w:val="20"/>
        </w:rPr>
        <w:t>Childhoods Real and Imagined: Volume 1: An Introduction to Childhood Studies and Critical Realism</w:t>
      </w:r>
      <w:r w:rsidRPr="00241E90">
        <w:rPr>
          <w:rFonts w:asciiTheme="majorHAnsi" w:hAnsiTheme="majorHAnsi" w:cstheme="majorHAnsi"/>
          <w:sz w:val="20"/>
          <w:szCs w:val="20"/>
        </w:rPr>
        <w:t>. London: Routledge.</w:t>
      </w:r>
    </w:p>
    <w:p w14:paraId="1296C406" w14:textId="77777777" w:rsidR="00AD5F59" w:rsidRPr="00241E90" w:rsidRDefault="00AD5F59" w:rsidP="00AD5F59">
      <w:pPr>
        <w:pStyle w:val="Normal1"/>
        <w:spacing w:line="240" w:lineRule="auto"/>
        <w:rPr>
          <w:rFonts w:asciiTheme="majorHAnsi" w:hAnsiTheme="majorHAnsi" w:cstheme="majorHAnsi"/>
          <w:color w:val="000000"/>
          <w:sz w:val="20"/>
          <w:szCs w:val="20"/>
        </w:rPr>
      </w:pPr>
      <w:r w:rsidRPr="00241E90">
        <w:rPr>
          <w:rFonts w:asciiTheme="majorHAnsi" w:hAnsiTheme="majorHAnsi" w:cstheme="majorHAnsi"/>
          <w:color w:val="000000"/>
          <w:sz w:val="20"/>
          <w:szCs w:val="20"/>
        </w:rPr>
        <w:t xml:space="preserve">Alderson P. </w:t>
      </w:r>
      <w:r w:rsidR="00943007">
        <w:rPr>
          <w:rFonts w:asciiTheme="majorHAnsi" w:hAnsiTheme="majorHAnsi" w:cstheme="majorHAnsi"/>
          <w:color w:val="000000"/>
          <w:sz w:val="20"/>
          <w:szCs w:val="20"/>
        </w:rPr>
        <w:t>(</w:t>
      </w:r>
      <w:r w:rsidRPr="00241E90">
        <w:rPr>
          <w:rFonts w:asciiTheme="majorHAnsi" w:hAnsiTheme="majorHAnsi" w:cstheme="majorHAnsi"/>
          <w:color w:val="000000"/>
          <w:sz w:val="20"/>
          <w:szCs w:val="20"/>
        </w:rPr>
        <w:t>2021</w:t>
      </w:r>
      <w:r w:rsidR="00943007">
        <w:rPr>
          <w:rFonts w:asciiTheme="majorHAnsi" w:hAnsiTheme="majorHAnsi" w:cstheme="majorHAnsi"/>
          <w:color w:val="000000"/>
          <w:sz w:val="20"/>
          <w:szCs w:val="20"/>
        </w:rPr>
        <w:t>)</w:t>
      </w:r>
      <w:r w:rsidRPr="00241E90">
        <w:rPr>
          <w:rFonts w:asciiTheme="majorHAnsi" w:hAnsiTheme="majorHAnsi" w:cstheme="majorHAnsi"/>
          <w:color w:val="000000"/>
          <w:sz w:val="20"/>
          <w:szCs w:val="20"/>
        </w:rPr>
        <w:t xml:space="preserve"> </w:t>
      </w:r>
      <w:r w:rsidRPr="00241E90">
        <w:rPr>
          <w:rFonts w:asciiTheme="majorHAnsi" w:hAnsiTheme="majorHAnsi" w:cstheme="majorHAnsi"/>
          <w:i/>
          <w:iCs/>
          <w:color w:val="000000"/>
          <w:sz w:val="20"/>
          <w:szCs w:val="20"/>
        </w:rPr>
        <w:t>Critical Realism for Health and Illness Research</w:t>
      </w:r>
      <w:r w:rsidRPr="00241E90">
        <w:rPr>
          <w:rFonts w:asciiTheme="majorHAnsi" w:hAnsiTheme="majorHAnsi" w:cstheme="majorHAnsi"/>
          <w:color w:val="000000"/>
          <w:sz w:val="20"/>
          <w:szCs w:val="20"/>
        </w:rPr>
        <w:t xml:space="preserve">. </w:t>
      </w:r>
      <w:r w:rsidR="00A34124">
        <w:rPr>
          <w:rFonts w:asciiTheme="majorHAnsi" w:hAnsiTheme="majorHAnsi" w:cstheme="majorHAnsi"/>
          <w:color w:val="000000"/>
          <w:sz w:val="20"/>
          <w:szCs w:val="20"/>
        </w:rPr>
        <w:t xml:space="preserve">Bristol: </w:t>
      </w:r>
      <w:r w:rsidRPr="00241E90">
        <w:rPr>
          <w:rFonts w:asciiTheme="majorHAnsi" w:hAnsiTheme="majorHAnsi" w:cstheme="majorHAnsi"/>
          <w:color w:val="000000"/>
          <w:sz w:val="20"/>
          <w:szCs w:val="20"/>
        </w:rPr>
        <w:t xml:space="preserve">Policy Press. </w:t>
      </w:r>
    </w:p>
    <w:p w14:paraId="3CEAD6B9" w14:textId="77777777" w:rsidR="00AD5F59" w:rsidRPr="00A34124" w:rsidRDefault="00AD5F59" w:rsidP="00AD5F59">
      <w:pPr>
        <w:pStyle w:val="Normal1"/>
        <w:spacing w:line="240" w:lineRule="auto"/>
        <w:rPr>
          <w:rFonts w:asciiTheme="majorHAnsi" w:hAnsiTheme="majorHAnsi" w:cstheme="minorHAnsi"/>
          <w:color w:val="000000"/>
          <w:sz w:val="20"/>
          <w:szCs w:val="20"/>
        </w:rPr>
      </w:pPr>
      <w:r w:rsidRPr="00241E90">
        <w:rPr>
          <w:rFonts w:asciiTheme="majorHAnsi" w:hAnsiTheme="majorHAnsi" w:cstheme="majorHAnsi"/>
          <w:sz w:val="20"/>
          <w:szCs w:val="20"/>
        </w:rPr>
        <w:t xml:space="preserve">Alderson, P., Sutcliffe, K. and Mendizabal, R. (2020) A critical realist analysis of consent to surgery for </w:t>
      </w:r>
      <w:r w:rsidRPr="00A34124">
        <w:rPr>
          <w:rFonts w:asciiTheme="majorHAnsi" w:hAnsiTheme="majorHAnsi" w:cstheme="minorHAnsi"/>
          <w:sz w:val="20"/>
          <w:szCs w:val="20"/>
        </w:rPr>
        <w:t xml:space="preserve">children, human nature and dialectic: the pulse of freedom, </w:t>
      </w:r>
      <w:r w:rsidRPr="00A34124">
        <w:rPr>
          <w:rFonts w:asciiTheme="majorHAnsi" w:hAnsiTheme="majorHAnsi" w:cstheme="minorHAnsi"/>
          <w:i/>
          <w:sz w:val="20"/>
          <w:szCs w:val="20"/>
        </w:rPr>
        <w:t>Journal of Critical Realism,</w:t>
      </w:r>
      <w:r w:rsidRPr="00A34124">
        <w:rPr>
          <w:rFonts w:asciiTheme="majorHAnsi" w:hAnsiTheme="majorHAnsi" w:cstheme="minorHAnsi"/>
          <w:sz w:val="20"/>
          <w:szCs w:val="20"/>
        </w:rPr>
        <w:t xml:space="preserve"> 19(2) 159-71</w:t>
      </w:r>
    </w:p>
    <w:p w14:paraId="183C480F" w14:textId="77777777" w:rsidR="00A34124" w:rsidRPr="00A34124" w:rsidRDefault="00A34124" w:rsidP="00A34124">
      <w:pPr>
        <w:pStyle w:val="NormalWeb"/>
        <w:spacing w:before="0" w:beforeAutospacing="0" w:after="0" w:afterAutospacing="0"/>
        <w:rPr>
          <w:rFonts w:asciiTheme="majorHAnsi" w:hAnsiTheme="majorHAnsi" w:cstheme="minorHAnsi"/>
          <w:sz w:val="20"/>
          <w:szCs w:val="20"/>
        </w:rPr>
      </w:pPr>
      <w:r w:rsidRPr="00A34124">
        <w:rPr>
          <w:rFonts w:asciiTheme="majorHAnsi" w:hAnsiTheme="majorHAnsi" w:cstheme="minorHAnsi"/>
          <w:sz w:val="20"/>
          <w:szCs w:val="20"/>
        </w:rPr>
        <w:lastRenderedPageBreak/>
        <w:t>Archer, M. (</w:t>
      </w:r>
      <w:proofErr w:type="gramStart"/>
      <w:r w:rsidRPr="00A34124">
        <w:rPr>
          <w:rFonts w:asciiTheme="majorHAnsi" w:hAnsiTheme="majorHAnsi" w:cstheme="minorHAnsi"/>
          <w:sz w:val="20"/>
          <w:szCs w:val="20"/>
        </w:rPr>
        <w:t>2000)</w:t>
      </w:r>
      <w:r w:rsidRPr="00A34124">
        <w:rPr>
          <w:rFonts w:asciiTheme="majorHAnsi" w:hAnsiTheme="majorHAnsi" w:cstheme="minorHAnsi"/>
          <w:i/>
          <w:iCs/>
          <w:sz w:val="20"/>
          <w:szCs w:val="20"/>
        </w:rPr>
        <w:t>Being</w:t>
      </w:r>
      <w:proofErr w:type="gramEnd"/>
      <w:r w:rsidRPr="00A34124">
        <w:rPr>
          <w:rFonts w:asciiTheme="majorHAnsi" w:hAnsiTheme="majorHAnsi" w:cstheme="minorHAnsi"/>
          <w:i/>
          <w:iCs/>
          <w:sz w:val="20"/>
          <w:szCs w:val="20"/>
        </w:rPr>
        <w:t xml:space="preserve"> Human</w:t>
      </w:r>
      <w:r w:rsidRPr="00A34124">
        <w:rPr>
          <w:rFonts w:asciiTheme="majorHAnsi" w:hAnsiTheme="majorHAnsi" w:cstheme="minorHAnsi"/>
          <w:sz w:val="20"/>
          <w:szCs w:val="20"/>
        </w:rPr>
        <w:t>. Cambridge: Cambridge University Press.</w:t>
      </w:r>
    </w:p>
    <w:p w14:paraId="5BA51A8D" w14:textId="77777777" w:rsidR="00AD5F59" w:rsidRPr="00241E90" w:rsidRDefault="00AD5F59" w:rsidP="00A34124">
      <w:pPr>
        <w:pStyle w:val="NormalWeb"/>
        <w:spacing w:before="0" w:beforeAutospacing="0" w:after="0" w:afterAutospacing="0"/>
        <w:rPr>
          <w:rFonts w:asciiTheme="majorHAnsi" w:hAnsiTheme="majorHAnsi" w:cstheme="majorHAnsi"/>
          <w:sz w:val="20"/>
          <w:szCs w:val="20"/>
        </w:rPr>
      </w:pPr>
      <w:r w:rsidRPr="00A34124">
        <w:rPr>
          <w:rFonts w:asciiTheme="majorHAnsi" w:hAnsiTheme="majorHAnsi" w:cstheme="minorHAnsi"/>
          <w:sz w:val="20"/>
          <w:szCs w:val="20"/>
        </w:rPr>
        <w:t xml:space="preserve">Archer, M. (2003) </w:t>
      </w:r>
      <w:r w:rsidRPr="00A34124">
        <w:rPr>
          <w:rFonts w:asciiTheme="majorHAnsi" w:hAnsiTheme="majorHAnsi" w:cstheme="minorHAnsi"/>
          <w:i/>
          <w:sz w:val="20"/>
          <w:szCs w:val="20"/>
        </w:rPr>
        <w:t xml:space="preserve">Structure, </w:t>
      </w:r>
      <w:proofErr w:type="gramStart"/>
      <w:r w:rsidRPr="00A34124">
        <w:rPr>
          <w:rFonts w:asciiTheme="majorHAnsi" w:hAnsiTheme="majorHAnsi" w:cstheme="minorHAnsi"/>
          <w:i/>
          <w:sz w:val="20"/>
          <w:szCs w:val="20"/>
        </w:rPr>
        <w:t>Agency</w:t>
      </w:r>
      <w:proofErr w:type="gramEnd"/>
      <w:r w:rsidRPr="00A34124">
        <w:rPr>
          <w:rFonts w:asciiTheme="majorHAnsi" w:hAnsiTheme="majorHAnsi" w:cstheme="minorHAnsi"/>
          <w:i/>
          <w:sz w:val="20"/>
          <w:szCs w:val="20"/>
        </w:rPr>
        <w:t xml:space="preserve"> and the Internal Conversation.</w:t>
      </w:r>
      <w:r w:rsidR="00943007" w:rsidRPr="00A34124">
        <w:rPr>
          <w:rFonts w:asciiTheme="majorHAnsi" w:hAnsiTheme="majorHAnsi" w:cstheme="minorHAnsi"/>
          <w:i/>
          <w:sz w:val="20"/>
          <w:szCs w:val="20"/>
        </w:rPr>
        <w:t xml:space="preserve"> </w:t>
      </w:r>
      <w:r w:rsidRPr="00A34124">
        <w:rPr>
          <w:rFonts w:asciiTheme="majorHAnsi" w:hAnsiTheme="majorHAnsi" w:cstheme="minorHAnsi"/>
          <w:sz w:val="20"/>
          <w:szCs w:val="20"/>
        </w:rPr>
        <w:t xml:space="preserve">Cambridge: Cambridge University </w:t>
      </w:r>
      <w:r w:rsidRPr="00241E90">
        <w:rPr>
          <w:rFonts w:asciiTheme="majorHAnsi" w:hAnsiTheme="majorHAnsi" w:cstheme="majorHAnsi"/>
          <w:sz w:val="20"/>
          <w:szCs w:val="20"/>
        </w:rPr>
        <w:t>Press.</w:t>
      </w:r>
      <w:r w:rsidR="00A34124">
        <w:rPr>
          <w:rFonts w:asciiTheme="majorHAnsi" w:hAnsiTheme="majorHAnsi" w:cstheme="majorHAnsi"/>
          <w:sz w:val="20"/>
          <w:szCs w:val="20"/>
        </w:rPr>
        <w:t xml:space="preserve"> </w:t>
      </w:r>
    </w:p>
    <w:p w14:paraId="67F8686A" w14:textId="77777777" w:rsidR="00AD5F59" w:rsidRPr="00241E90" w:rsidRDefault="00AD5F59" w:rsidP="00AD5F59">
      <w:pPr>
        <w:pStyle w:val="EndnoteText"/>
        <w:rPr>
          <w:rFonts w:asciiTheme="majorHAnsi" w:hAnsiTheme="majorHAnsi" w:cstheme="majorHAnsi"/>
          <w:b w:val="0"/>
          <w:color w:val="auto"/>
        </w:rPr>
      </w:pPr>
      <w:r w:rsidRPr="00241E90">
        <w:rPr>
          <w:rFonts w:asciiTheme="majorHAnsi" w:hAnsiTheme="majorHAnsi" w:cstheme="majorHAnsi"/>
          <w:b w:val="0"/>
          <w:color w:val="auto"/>
        </w:rPr>
        <w:t xml:space="preserve">Bhaskar, R. (1998 [1979]) </w:t>
      </w:r>
      <w:r w:rsidRPr="00241E90">
        <w:rPr>
          <w:rFonts w:asciiTheme="majorHAnsi" w:hAnsiTheme="majorHAnsi" w:cstheme="majorHAnsi"/>
          <w:b w:val="0"/>
          <w:i/>
          <w:iCs/>
          <w:color w:val="auto"/>
        </w:rPr>
        <w:t>The Possibility of Naturalism: A P</w:t>
      </w:r>
      <w:r w:rsidRPr="00241E90">
        <w:rPr>
          <w:rFonts w:asciiTheme="majorHAnsi" w:hAnsiTheme="majorHAnsi" w:cstheme="majorHAnsi"/>
          <w:b w:val="0"/>
          <w:i/>
          <w:color w:val="auto"/>
        </w:rPr>
        <w:t>hilosophical Critique of the Contemporary Human Sciences.</w:t>
      </w:r>
      <w:r w:rsidRPr="00241E90">
        <w:rPr>
          <w:rFonts w:asciiTheme="majorHAnsi" w:hAnsiTheme="majorHAnsi" w:cstheme="majorHAnsi"/>
          <w:b w:val="0"/>
          <w:color w:val="auto"/>
        </w:rPr>
        <w:t xml:space="preserve"> London: Routledge.</w:t>
      </w:r>
    </w:p>
    <w:p w14:paraId="3FCA9881" w14:textId="77777777" w:rsidR="00AD5F59" w:rsidRPr="00241E90" w:rsidRDefault="00AD5F59" w:rsidP="00AD5F59">
      <w:pPr>
        <w:autoSpaceDE w:val="0"/>
        <w:autoSpaceDN w:val="0"/>
        <w:adjustRightInd w:val="0"/>
        <w:spacing w:line="240" w:lineRule="auto"/>
        <w:rPr>
          <w:rFonts w:asciiTheme="majorHAnsi" w:hAnsiTheme="majorHAnsi" w:cstheme="majorHAnsi"/>
          <w:sz w:val="20"/>
          <w:szCs w:val="20"/>
        </w:rPr>
      </w:pPr>
      <w:r w:rsidRPr="00241E90">
        <w:rPr>
          <w:rFonts w:asciiTheme="majorHAnsi" w:hAnsiTheme="majorHAnsi" w:cstheme="majorHAnsi"/>
          <w:sz w:val="20"/>
          <w:szCs w:val="20"/>
        </w:rPr>
        <w:t xml:space="preserve">Bhaskar, R. (2008) </w:t>
      </w:r>
      <w:r w:rsidRPr="00241E90">
        <w:rPr>
          <w:rFonts w:asciiTheme="majorHAnsi" w:hAnsiTheme="majorHAnsi" w:cstheme="majorHAnsi"/>
          <w:i/>
          <w:sz w:val="20"/>
          <w:szCs w:val="20"/>
        </w:rPr>
        <w:t>Dialectic: The Pulse of Freedom</w:t>
      </w:r>
      <w:r w:rsidRPr="00241E90">
        <w:rPr>
          <w:rFonts w:asciiTheme="majorHAnsi" w:hAnsiTheme="majorHAnsi" w:cstheme="majorHAnsi"/>
          <w:iCs/>
          <w:sz w:val="20"/>
          <w:szCs w:val="20"/>
        </w:rPr>
        <w:t>.</w:t>
      </w:r>
      <w:r w:rsidR="00A34124">
        <w:rPr>
          <w:rFonts w:asciiTheme="majorHAnsi" w:hAnsiTheme="majorHAnsi" w:cstheme="majorHAnsi"/>
          <w:iCs/>
          <w:sz w:val="20"/>
          <w:szCs w:val="20"/>
        </w:rPr>
        <w:t xml:space="preserve"> </w:t>
      </w:r>
      <w:r w:rsidRPr="00241E90">
        <w:rPr>
          <w:rFonts w:asciiTheme="majorHAnsi" w:hAnsiTheme="majorHAnsi" w:cstheme="majorHAnsi"/>
          <w:sz w:val="20"/>
          <w:szCs w:val="20"/>
        </w:rPr>
        <w:t>London: Routledge.</w:t>
      </w:r>
    </w:p>
    <w:p w14:paraId="5A495937" w14:textId="77777777" w:rsidR="00AD5F59" w:rsidRPr="00241E90" w:rsidRDefault="00AD5F59" w:rsidP="00AD5F59">
      <w:pPr>
        <w:pStyle w:val="Normal1"/>
        <w:widowControl w:val="0"/>
        <w:rPr>
          <w:rFonts w:asciiTheme="majorHAnsi" w:hAnsiTheme="majorHAnsi" w:cstheme="majorHAnsi"/>
          <w:sz w:val="20"/>
          <w:szCs w:val="20"/>
        </w:rPr>
      </w:pPr>
      <w:r w:rsidRPr="00241E90">
        <w:rPr>
          <w:rFonts w:asciiTheme="majorHAnsi" w:hAnsiTheme="majorHAnsi" w:cstheme="majorHAnsi"/>
          <w:sz w:val="20"/>
          <w:szCs w:val="20"/>
        </w:rPr>
        <w:t xml:space="preserve">Baskar, R.  (2016) Hartwig M. (ed) </w:t>
      </w:r>
      <w:r w:rsidRPr="00241E90">
        <w:rPr>
          <w:rFonts w:asciiTheme="majorHAnsi" w:hAnsiTheme="majorHAnsi" w:cstheme="majorHAnsi"/>
          <w:i/>
          <w:sz w:val="20"/>
          <w:szCs w:val="20"/>
        </w:rPr>
        <w:t>Enlightened Common Sense: The Philosophy of Critical Realism.</w:t>
      </w:r>
      <w:r w:rsidRPr="00241E90">
        <w:rPr>
          <w:rFonts w:asciiTheme="majorHAnsi" w:hAnsiTheme="majorHAnsi" w:cstheme="majorHAnsi"/>
          <w:sz w:val="20"/>
          <w:szCs w:val="20"/>
        </w:rPr>
        <w:t xml:space="preserve"> </w:t>
      </w:r>
      <w:r w:rsidR="00A34124">
        <w:rPr>
          <w:rFonts w:asciiTheme="majorHAnsi" w:hAnsiTheme="majorHAnsi" w:cstheme="majorHAnsi"/>
          <w:sz w:val="20"/>
          <w:szCs w:val="20"/>
        </w:rPr>
        <w:t xml:space="preserve">London: </w:t>
      </w:r>
      <w:r w:rsidRPr="00241E90">
        <w:rPr>
          <w:rFonts w:asciiTheme="majorHAnsi" w:hAnsiTheme="majorHAnsi" w:cstheme="majorHAnsi"/>
          <w:sz w:val="20"/>
          <w:szCs w:val="20"/>
        </w:rPr>
        <w:t>Routledge.</w:t>
      </w:r>
    </w:p>
    <w:p w14:paraId="4AF07057" w14:textId="77777777" w:rsidR="00DB7C2D" w:rsidRPr="0071049E" w:rsidRDefault="00AD5F59" w:rsidP="0071049E">
      <w:pPr>
        <w:shd w:val="clear" w:color="auto" w:fill="FFFFFF"/>
        <w:spacing w:line="240" w:lineRule="auto"/>
        <w:rPr>
          <w:rFonts w:asciiTheme="majorHAnsi" w:hAnsiTheme="majorHAnsi" w:cstheme="majorHAnsi"/>
          <w:b/>
          <w:sz w:val="20"/>
          <w:szCs w:val="20"/>
        </w:rPr>
      </w:pPr>
      <w:r w:rsidRPr="00241E90">
        <w:rPr>
          <w:rFonts w:asciiTheme="majorHAnsi" w:hAnsiTheme="majorHAnsi" w:cstheme="majorHAnsi"/>
          <w:sz w:val="20"/>
          <w:szCs w:val="20"/>
        </w:rPr>
        <w:t xml:space="preserve">Bhaskar, R. (2017) Hawke, G. (ed) </w:t>
      </w:r>
      <w:r w:rsidRPr="00241E90">
        <w:rPr>
          <w:rFonts w:asciiTheme="majorHAnsi" w:hAnsiTheme="majorHAnsi" w:cstheme="majorHAnsi"/>
          <w:i/>
          <w:iCs/>
          <w:sz w:val="20"/>
          <w:szCs w:val="20"/>
        </w:rPr>
        <w:t>The Order of Natural Necessity</w:t>
      </w:r>
      <w:r w:rsidRPr="00241E90">
        <w:rPr>
          <w:rFonts w:asciiTheme="majorHAnsi" w:hAnsiTheme="majorHAnsi" w:cstheme="majorHAnsi"/>
          <w:sz w:val="20"/>
          <w:szCs w:val="20"/>
        </w:rPr>
        <w:t>.</w:t>
      </w:r>
      <w:r w:rsidRPr="00241E90">
        <w:rPr>
          <w:rFonts w:asciiTheme="majorHAnsi" w:hAnsiTheme="majorHAnsi" w:cstheme="majorHAnsi"/>
          <w:i/>
          <w:sz w:val="20"/>
          <w:szCs w:val="20"/>
        </w:rPr>
        <w:t xml:space="preserve"> A Kind of Introduction to Critical Realism. </w:t>
      </w:r>
      <w:r w:rsidRPr="00241E90">
        <w:rPr>
          <w:rFonts w:asciiTheme="majorHAnsi" w:hAnsiTheme="majorHAnsi" w:cstheme="majorHAnsi"/>
          <w:sz w:val="20"/>
          <w:szCs w:val="20"/>
        </w:rPr>
        <w:t>Amazon.</w:t>
      </w:r>
      <w:r w:rsidR="00DB7C2D">
        <w:rPr>
          <w:rFonts w:asciiTheme="majorHAnsi" w:hAnsiTheme="majorHAnsi" w:cstheme="majorHAnsi"/>
          <w:sz w:val="20"/>
          <w:szCs w:val="20"/>
        </w:rPr>
        <w:t xml:space="preserve"> £10.</w:t>
      </w:r>
      <w:r w:rsidR="0071049E">
        <w:rPr>
          <w:rFonts w:asciiTheme="majorHAnsi" w:hAnsiTheme="majorHAnsi" w:cstheme="majorHAnsi"/>
          <w:sz w:val="20"/>
          <w:szCs w:val="20"/>
        </w:rPr>
        <w:t xml:space="preserve"> </w:t>
      </w:r>
      <w:r w:rsidR="00DB7C2D">
        <w:rPr>
          <w:rFonts w:asciiTheme="majorHAnsi" w:hAnsiTheme="majorHAnsi" w:cstheme="majorHAnsi"/>
          <w:sz w:val="20"/>
          <w:szCs w:val="20"/>
        </w:rPr>
        <w:t xml:space="preserve">Gary’s Introduction is on   </w:t>
      </w:r>
      <w:hyperlink r:id="rId5" w:history="1">
        <w:r w:rsidR="00DB7C2D" w:rsidRPr="0071049E">
          <w:rPr>
            <w:rStyle w:val="Hyperlink"/>
            <w:rFonts w:asciiTheme="majorHAnsi" w:hAnsiTheme="majorHAnsi" w:cstheme="majorHAnsi"/>
            <w:sz w:val="20"/>
            <w:szCs w:val="20"/>
          </w:rPr>
          <w:t>http://www.garyhawke.org/garys-foreword-to-the-order-of-natural-necessity-a-kind-of-introduction-to-critical-realism/</w:t>
        </w:r>
      </w:hyperlink>
      <w:r w:rsidR="00DB7C2D" w:rsidRPr="0071049E">
        <w:rPr>
          <w:rFonts w:asciiTheme="majorHAnsi" w:hAnsiTheme="majorHAnsi" w:cstheme="majorHAnsi"/>
          <w:sz w:val="20"/>
          <w:szCs w:val="20"/>
        </w:rPr>
        <w:t xml:space="preserve"> </w:t>
      </w:r>
      <w:r w:rsidR="0071049E" w:rsidRPr="0071049E">
        <w:rPr>
          <w:rFonts w:asciiTheme="majorHAnsi" w:hAnsiTheme="majorHAnsi" w:cstheme="majorHAnsi"/>
          <w:sz w:val="20"/>
          <w:szCs w:val="20"/>
        </w:rPr>
        <w:t xml:space="preserve"> </w:t>
      </w:r>
    </w:p>
    <w:p w14:paraId="05129FE3" w14:textId="77777777" w:rsidR="00AD5F59" w:rsidRPr="00241E90" w:rsidRDefault="00AD5F59" w:rsidP="00AD5F59">
      <w:pPr>
        <w:pStyle w:val="Normal1"/>
        <w:widowControl w:val="0"/>
        <w:rPr>
          <w:rFonts w:asciiTheme="majorHAnsi" w:hAnsiTheme="majorHAnsi" w:cstheme="majorHAnsi"/>
          <w:sz w:val="20"/>
          <w:szCs w:val="20"/>
        </w:rPr>
      </w:pPr>
      <w:r w:rsidRPr="00241E90">
        <w:rPr>
          <w:rFonts w:asciiTheme="majorHAnsi" w:hAnsiTheme="majorHAnsi" w:cstheme="majorHAnsi"/>
          <w:sz w:val="20"/>
          <w:szCs w:val="20"/>
        </w:rPr>
        <w:t xml:space="preserve">Buch-Hansen, H. and Nielsen, P. (2020) </w:t>
      </w:r>
      <w:r w:rsidRPr="00241E90">
        <w:rPr>
          <w:rFonts w:asciiTheme="majorHAnsi" w:hAnsiTheme="majorHAnsi" w:cstheme="majorHAnsi"/>
          <w:i/>
          <w:sz w:val="20"/>
          <w:szCs w:val="20"/>
        </w:rPr>
        <w:t>Critical Realism: Basics and Beyond</w:t>
      </w:r>
      <w:r w:rsidRPr="00241E90">
        <w:rPr>
          <w:rFonts w:asciiTheme="majorHAnsi" w:hAnsiTheme="majorHAnsi" w:cstheme="majorHAnsi"/>
          <w:sz w:val="20"/>
          <w:szCs w:val="20"/>
        </w:rPr>
        <w:t>: Red Globe Press.</w:t>
      </w:r>
    </w:p>
    <w:p w14:paraId="368C789E" w14:textId="77777777" w:rsidR="00AD5F59" w:rsidRPr="00241E90" w:rsidRDefault="00AD5F59" w:rsidP="00AD5F59">
      <w:pPr>
        <w:pStyle w:val="Normal1"/>
        <w:widowControl w:val="0"/>
        <w:rPr>
          <w:rFonts w:asciiTheme="majorHAnsi" w:hAnsiTheme="majorHAnsi" w:cstheme="majorHAnsi"/>
          <w:sz w:val="20"/>
          <w:szCs w:val="20"/>
        </w:rPr>
      </w:pPr>
      <w:r w:rsidRPr="00241E90">
        <w:rPr>
          <w:rFonts w:asciiTheme="majorHAnsi" w:hAnsiTheme="majorHAnsi" w:cstheme="majorHAnsi"/>
          <w:sz w:val="20"/>
          <w:szCs w:val="20"/>
        </w:rPr>
        <w:t xml:space="preserve">Gorski, P. (2013) What is critical realism and why should you care? </w:t>
      </w:r>
      <w:r w:rsidRPr="00241E90">
        <w:rPr>
          <w:rFonts w:asciiTheme="majorHAnsi" w:hAnsiTheme="majorHAnsi" w:cstheme="majorHAnsi"/>
          <w:i/>
          <w:sz w:val="20"/>
          <w:szCs w:val="20"/>
        </w:rPr>
        <w:t xml:space="preserve">Contemporary Sociology, </w:t>
      </w:r>
      <w:r w:rsidRPr="00241E90">
        <w:rPr>
          <w:rFonts w:asciiTheme="majorHAnsi" w:hAnsiTheme="majorHAnsi" w:cstheme="majorHAnsi"/>
          <w:sz w:val="20"/>
          <w:szCs w:val="20"/>
        </w:rPr>
        <w:t>42, 5: 658-70.</w:t>
      </w:r>
    </w:p>
    <w:p w14:paraId="45FC253B" w14:textId="77777777" w:rsidR="00AD5F59" w:rsidRPr="00241E90" w:rsidRDefault="00AD5F59" w:rsidP="00AD5F59">
      <w:pPr>
        <w:pStyle w:val="Normal1"/>
        <w:widowControl w:val="0"/>
        <w:rPr>
          <w:rFonts w:asciiTheme="majorHAnsi" w:hAnsiTheme="majorHAnsi" w:cstheme="majorHAnsi"/>
          <w:color w:val="000000"/>
          <w:sz w:val="20"/>
          <w:szCs w:val="20"/>
        </w:rPr>
      </w:pPr>
      <w:r w:rsidRPr="00241E90">
        <w:rPr>
          <w:rFonts w:asciiTheme="majorHAnsi" w:hAnsiTheme="majorHAnsi" w:cstheme="majorHAnsi"/>
          <w:color w:val="000000"/>
          <w:sz w:val="20"/>
          <w:szCs w:val="20"/>
        </w:rPr>
        <w:t xml:space="preserve">Haji-Abdi, A. (2016) </w:t>
      </w:r>
      <w:r w:rsidRPr="00943007">
        <w:rPr>
          <w:rFonts w:asciiTheme="majorHAnsi" w:hAnsiTheme="majorHAnsi" w:cstheme="majorHAnsi"/>
          <w:i/>
          <w:color w:val="000000"/>
          <w:sz w:val="20"/>
          <w:szCs w:val="20"/>
        </w:rPr>
        <w:t xml:space="preserve">Critical Realism, </w:t>
      </w:r>
      <w:proofErr w:type="gramStart"/>
      <w:r w:rsidRPr="00943007">
        <w:rPr>
          <w:rFonts w:asciiTheme="majorHAnsi" w:hAnsiTheme="majorHAnsi" w:cstheme="majorHAnsi"/>
          <w:i/>
          <w:color w:val="000000"/>
          <w:sz w:val="20"/>
          <w:szCs w:val="20"/>
        </w:rPr>
        <w:t>Somalia</w:t>
      </w:r>
      <w:proofErr w:type="gramEnd"/>
      <w:r w:rsidRPr="00943007">
        <w:rPr>
          <w:rFonts w:asciiTheme="majorHAnsi" w:hAnsiTheme="majorHAnsi" w:cstheme="majorHAnsi"/>
          <w:i/>
          <w:color w:val="000000"/>
          <w:sz w:val="20"/>
          <w:szCs w:val="20"/>
        </w:rPr>
        <w:t xml:space="preserve"> and the Diaspora Community</w:t>
      </w:r>
      <w:r w:rsidRPr="00241E90">
        <w:rPr>
          <w:rFonts w:asciiTheme="majorHAnsi" w:hAnsiTheme="majorHAnsi" w:cstheme="majorHAnsi"/>
          <w:color w:val="000000"/>
          <w:sz w:val="20"/>
          <w:szCs w:val="20"/>
        </w:rPr>
        <w:t>. Routledge.</w:t>
      </w:r>
    </w:p>
    <w:p w14:paraId="752D2E7C" w14:textId="77777777" w:rsidR="008D0E72" w:rsidRPr="004A77DD" w:rsidRDefault="00AD5F59" w:rsidP="00AD5F59">
      <w:pPr>
        <w:pStyle w:val="Normal1"/>
        <w:widowControl w:val="0"/>
        <w:rPr>
          <w:rFonts w:asciiTheme="majorHAnsi" w:hAnsiTheme="majorHAnsi" w:cstheme="majorHAnsi"/>
          <w:sz w:val="20"/>
          <w:szCs w:val="20"/>
        </w:rPr>
      </w:pPr>
      <w:r w:rsidRPr="004A77DD">
        <w:rPr>
          <w:rFonts w:asciiTheme="majorHAnsi" w:hAnsiTheme="majorHAnsi" w:cstheme="majorHAnsi"/>
          <w:sz w:val="20"/>
          <w:szCs w:val="20"/>
        </w:rPr>
        <w:t xml:space="preserve">Hartwig, M. (ed). </w:t>
      </w:r>
      <w:r w:rsidR="00943007" w:rsidRPr="004A77DD">
        <w:rPr>
          <w:rFonts w:asciiTheme="majorHAnsi" w:hAnsiTheme="majorHAnsi" w:cstheme="majorHAnsi"/>
          <w:sz w:val="20"/>
          <w:szCs w:val="20"/>
        </w:rPr>
        <w:t xml:space="preserve">(2007) </w:t>
      </w:r>
      <w:r w:rsidRPr="004A77DD">
        <w:rPr>
          <w:rFonts w:asciiTheme="majorHAnsi" w:hAnsiTheme="majorHAnsi" w:cstheme="majorHAnsi"/>
          <w:i/>
          <w:sz w:val="20"/>
          <w:szCs w:val="20"/>
        </w:rPr>
        <w:t xml:space="preserve">Dictionary of Critical Realism, </w:t>
      </w:r>
      <w:r w:rsidRPr="004A77DD">
        <w:rPr>
          <w:rFonts w:asciiTheme="majorHAnsi" w:hAnsiTheme="majorHAnsi" w:cstheme="majorHAnsi"/>
          <w:sz w:val="20"/>
          <w:szCs w:val="20"/>
        </w:rPr>
        <w:t>Routledge.</w:t>
      </w:r>
    </w:p>
    <w:p w14:paraId="615D3405" w14:textId="77777777" w:rsidR="00AD5F59" w:rsidRPr="004A77DD" w:rsidRDefault="00AD5F59" w:rsidP="00AD5F59">
      <w:pPr>
        <w:pStyle w:val="Normal1"/>
        <w:widowControl w:val="0"/>
        <w:rPr>
          <w:rFonts w:asciiTheme="majorHAnsi" w:hAnsiTheme="majorHAnsi" w:cstheme="majorHAnsi"/>
          <w:sz w:val="20"/>
          <w:szCs w:val="20"/>
        </w:rPr>
      </w:pPr>
      <w:r w:rsidRPr="004A77DD">
        <w:rPr>
          <w:rFonts w:asciiTheme="majorHAnsi" w:hAnsiTheme="majorHAnsi" w:cstheme="majorHAnsi"/>
          <w:sz w:val="20"/>
          <w:szCs w:val="20"/>
        </w:rPr>
        <w:t xml:space="preserve">Faure Walker, R. (2021) </w:t>
      </w:r>
      <w:r w:rsidRPr="004A77DD">
        <w:rPr>
          <w:rFonts w:asciiTheme="majorHAnsi" w:hAnsiTheme="majorHAnsi" w:cstheme="majorHAnsi"/>
          <w:i/>
          <w:sz w:val="20"/>
          <w:szCs w:val="20"/>
        </w:rPr>
        <w:t xml:space="preserve">The Emergence of Extremism. </w:t>
      </w:r>
      <w:r w:rsidRPr="004A77DD">
        <w:rPr>
          <w:rFonts w:asciiTheme="majorHAnsi" w:hAnsiTheme="majorHAnsi" w:cstheme="majorHAnsi"/>
          <w:sz w:val="20"/>
          <w:szCs w:val="20"/>
        </w:rPr>
        <w:t xml:space="preserve">Bloomsbury. </w:t>
      </w:r>
    </w:p>
    <w:p w14:paraId="4FA19016" w14:textId="77777777" w:rsidR="00AD5F59" w:rsidRPr="004A77DD" w:rsidRDefault="00AD5F59" w:rsidP="00AD5F59">
      <w:pPr>
        <w:pStyle w:val="Normal1"/>
        <w:widowControl w:val="0"/>
        <w:rPr>
          <w:rFonts w:asciiTheme="majorHAnsi" w:hAnsiTheme="majorHAnsi" w:cstheme="majorHAnsi"/>
          <w:sz w:val="20"/>
          <w:szCs w:val="20"/>
        </w:rPr>
      </w:pPr>
      <w:r w:rsidRPr="004A77DD">
        <w:rPr>
          <w:rFonts w:asciiTheme="majorHAnsi" w:hAnsiTheme="majorHAnsi" w:cstheme="majorHAnsi"/>
          <w:sz w:val="20"/>
          <w:szCs w:val="20"/>
        </w:rPr>
        <w:t>Fairclough</w:t>
      </w:r>
      <w:r w:rsidR="00A34124">
        <w:rPr>
          <w:rFonts w:asciiTheme="majorHAnsi" w:hAnsiTheme="majorHAnsi" w:cstheme="majorHAnsi"/>
          <w:sz w:val="20"/>
          <w:szCs w:val="20"/>
        </w:rPr>
        <w:t>,</w:t>
      </w:r>
      <w:r w:rsidRPr="004A77DD">
        <w:rPr>
          <w:rFonts w:asciiTheme="majorHAnsi" w:hAnsiTheme="majorHAnsi" w:cstheme="majorHAnsi"/>
          <w:sz w:val="20"/>
          <w:szCs w:val="20"/>
        </w:rPr>
        <w:t xml:space="preserve"> N</w:t>
      </w:r>
      <w:r w:rsidR="00A34124">
        <w:rPr>
          <w:rFonts w:asciiTheme="majorHAnsi" w:hAnsiTheme="majorHAnsi" w:cstheme="majorHAnsi"/>
          <w:sz w:val="20"/>
          <w:szCs w:val="20"/>
        </w:rPr>
        <w:t>.</w:t>
      </w:r>
      <w:r w:rsidRPr="004A77DD">
        <w:rPr>
          <w:rFonts w:asciiTheme="majorHAnsi" w:hAnsiTheme="majorHAnsi" w:cstheme="majorHAnsi"/>
          <w:sz w:val="20"/>
          <w:szCs w:val="20"/>
        </w:rPr>
        <w:t xml:space="preserve"> (2005) ‘Discourse Analysis in Organization Studies: The Case for Critical Realism.’ </w:t>
      </w:r>
      <w:r w:rsidRPr="004A77DD">
        <w:rPr>
          <w:rFonts w:asciiTheme="majorHAnsi" w:hAnsiTheme="majorHAnsi" w:cstheme="majorHAnsi"/>
          <w:i/>
          <w:sz w:val="20"/>
          <w:szCs w:val="20"/>
        </w:rPr>
        <w:t>Organization Studies</w:t>
      </w:r>
      <w:r w:rsidRPr="004A77DD">
        <w:rPr>
          <w:rFonts w:asciiTheme="majorHAnsi" w:hAnsiTheme="majorHAnsi" w:cstheme="majorHAnsi"/>
          <w:sz w:val="20"/>
          <w:szCs w:val="20"/>
        </w:rPr>
        <w:t xml:space="preserve"> 26(6): 915–939 </w:t>
      </w:r>
    </w:p>
    <w:p w14:paraId="042187E5" w14:textId="77777777" w:rsidR="00AD5F59" w:rsidRPr="004A77DD" w:rsidRDefault="00AD5F59" w:rsidP="00AD5F59">
      <w:pPr>
        <w:pStyle w:val="NoSpacing"/>
        <w:rPr>
          <w:rFonts w:asciiTheme="majorHAnsi" w:hAnsiTheme="majorHAnsi" w:cstheme="majorHAnsi"/>
          <w:sz w:val="20"/>
          <w:szCs w:val="20"/>
        </w:rPr>
      </w:pPr>
      <w:r w:rsidRPr="004A77DD">
        <w:rPr>
          <w:rFonts w:asciiTheme="majorHAnsi" w:hAnsiTheme="majorHAnsi" w:cstheme="majorHAnsi"/>
          <w:sz w:val="20"/>
          <w:szCs w:val="20"/>
        </w:rPr>
        <w:t xml:space="preserve">Mendizabal, R. (2017) </w:t>
      </w:r>
      <w:r w:rsidRPr="004A77DD">
        <w:rPr>
          <w:rFonts w:asciiTheme="majorHAnsi" w:hAnsiTheme="majorHAnsi" w:cstheme="majorHAnsi"/>
          <w:i/>
          <w:sz w:val="20"/>
          <w:szCs w:val="20"/>
        </w:rPr>
        <w:t>A critical realist study of neonatal intensive care in Mexico</w:t>
      </w:r>
      <w:r w:rsidRPr="004A77DD">
        <w:rPr>
          <w:rFonts w:asciiTheme="majorHAnsi" w:hAnsiTheme="majorHAnsi" w:cstheme="majorHAnsi"/>
          <w:sz w:val="20"/>
          <w:szCs w:val="20"/>
        </w:rPr>
        <w:t>. PhD Thesis. London: UCL https://discovery.ucl.ac.uk/id/eprint/1546182/</w:t>
      </w:r>
    </w:p>
    <w:p w14:paraId="1566FEE3" w14:textId="77777777" w:rsidR="004D588B" w:rsidRPr="004A77DD" w:rsidRDefault="004D588B" w:rsidP="004D588B">
      <w:pPr>
        <w:spacing w:line="240" w:lineRule="auto"/>
        <w:rPr>
          <w:rFonts w:asciiTheme="majorHAnsi" w:eastAsia="Times New Roman" w:hAnsiTheme="majorHAnsi" w:cs="Times New Roman"/>
          <w:bCs/>
          <w:color w:val="000000"/>
          <w:sz w:val="20"/>
          <w:szCs w:val="20"/>
          <w:shd w:val="clear" w:color="auto" w:fill="FFFFFF"/>
          <w:lang w:val="en-US"/>
        </w:rPr>
      </w:pPr>
      <w:proofErr w:type="spellStart"/>
      <w:r w:rsidRPr="004D588B">
        <w:rPr>
          <w:rFonts w:asciiTheme="majorHAnsi" w:eastAsia="Times New Roman" w:hAnsiTheme="majorHAnsi" w:cs="Times New Roman"/>
          <w:bCs/>
          <w:color w:val="000000"/>
          <w:sz w:val="20"/>
          <w:szCs w:val="20"/>
          <w:shd w:val="clear" w:color="auto" w:fill="FFFFFF"/>
        </w:rPr>
        <w:t>Manyukhina</w:t>
      </w:r>
      <w:proofErr w:type="spellEnd"/>
      <w:r w:rsidRPr="004D588B">
        <w:rPr>
          <w:rFonts w:asciiTheme="majorHAnsi" w:eastAsia="Times New Roman" w:hAnsiTheme="majorHAnsi" w:cs="Times New Roman"/>
          <w:bCs/>
          <w:color w:val="000000"/>
          <w:sz w:val="20"/>
          <w:szCs w:val="20"/>
          <w:shd w:val="clear" w:color="auto" w:fill="FFFFFF"/>
        </w:rPr>
        <w:t>, Y.</w:t>
      </w:r>
      <w:r w:rsidRPr="004D588B">
        <w:rPr>
          <w:rFonts w:asciiTheme="majorHAnsi" w:eastAsia="Times New Roman" w:hAnsiTheme="majorHAnsi" w:cs="Times New Roman"/>
          <w:bCs/>
          <w:color w:val="000000"/>
          <w:sz w:val="20"/>
          <w:szCs w:val="20"/>
          <w:shd w:val="clear" w:color="auto" w:fill="FFFFFF"/>
          <w:lang w:val="en-US"/>
        </w:rPr>
        <w:t xml:space="preserve">, </w:t>
      </w:r>
      <w:proofErr w:type="spellStart"/>
      <w:r w:rsidRPr="004D588B">
        <w:rPr>
          <w:rFonts w:asciiTheme="majorHAnsi" w:eastAsia="Times New Roman" w:hAnsiTheme="majorHAnsi" w:cs="Times New Roman"/>
          <w:bCs/>
          <w:color w:val="000000"/>
          <w:sz w:val="20"/>
          <w:szCs w:val="20"/>
          <w:shd w:val="clear" w:color="auto" w:fill="FFFFFF"/>
          <w:lang w:val="en-US"/>
        </w:rPr>
        <w:t>Emmel</w:t>
      </w:r>
      <w:proofErr w:type="spellEnd"/>
      <w:r w:rsidRPr="004D588B">
        <w:rPr>
          <w:rFonts w:asciiTheme="majorHAnsi" w:eastAsia="Times New Roman" w:hAnsiTheme="majorHAnsi" w:cs="Times New Roman"/>
          <w:bCs/>
          <w:color w:val="000000"/>
          <w:sz w:val="20"/>
          <w:szCs w:val="20"/>
          <w:shd w:val="clear" w:color="auto" w:fill="FFFFFF"/>
          <w:lang w:val="en-US"/>
        </w:rPr>
        <w:t xml:space="preserve">, N. and </w:t>
      </w:r>
      <w:proofErr w:type="spellStart"/>
      <w:r w:rsidRPr="004D588B">
        <w:rPr>
          <w:rFonts w:asciiTheme="majorHAnsi" w:eastAsia="Times New Roman" w:hAnsiTheme="majorHAnsi" w:cs="Times New Roman"/>
          <w:bCs/>
          <w:color w:val="000000"/>
          <w:sz w:val="20"/>
          <w:szCs w:val="20"/>
          <w:shd w:val="clear" w:color="auto" w:fill="FFFFFF"/>
          <w:lang w:val="en-US"/>
        </w:rPr>
        <w:t>Middlemiss</w:t>
      </w:r>
      <w:proofErr w:type="spellEnd"/>
      <w:r w:rsidRPr="004D588B">
        <w:rPr>
          <w:rFonts w:asciiTheme="majorHAnsi" w:eastAsia="Times New Roman" w:hAnsiTheme="majorHAnsi" w:cs="Times New Roman"/>
          <w:bCs/>
          <w:color w:val="000000"/>
          <w:sz w:val="20"/>
          <w:szCs w:val="20"/>
          <w:shd w:val="clear" w:color="auto" w:fill="FFFFFF"/>
          <w:lang w:val="en-US"/>
        </w:rPr>
        <w:t xml:space="preserve">, L. (2017) Exercising moral agency in the contexts of objective reality: toward an integrated account of ethical consumer </w:t>
      </w:r>
      <w:proofErr w:type="spellStart"/>
      <w:r w:rsidRPr="004D588B">
        <w:rPr>
          <w:rFonts w:asciiTheme="majorHAnsi" w:eastAsia="Times New Roman" w:hAnsiTheme="majorHAnsi" w:cs="Times New Roman"/>
          <w:bCs/>
          <w:color w:val="000000"/>
          <w:sz w:val="20"/>
          <w:szCs w:val="20"/>
          <w:shd w:val="clear" w:color="auto" w:fill="FFFFFF"/>
          <w:lang w:val="en-US"/>
        </w:rPr>
        <w:t>behaviour</w:t>
      </w:r>
      <w:proofErr w:type="spellEnd"/>
      <w:r w:rsidRPr="004D588B">
        <w:rPr>
          <w:rFonts w:asciiTheme="majorHAnsi" w:eastAsia="Times New Roman" w:hAnsiTheme="majorHAnsi" w:cs="Times New Roman"/>
          <w:bCs/>
          <w:i/>
          <w:iCs/>
          <w:color w:val="000000"/>
          <w:sz w:val="20"/>
          <w:szCs w:val="20"/>
          <w:shd w:val="clear" w:color="auto" w:fill="FFFFFF"/>
          <w:lang w:val="en-US"/>
        </w:rPr>
        <w:t xml:space="preserve">. Journal for the Theory of Social </w:t>
      </w:r>
      <w:proofErr w:type="spellStart"/>
      <w:r w:rsidRPr="004D588B">
        <w:rPr>
          <w:rFonts w:asciiTheme="majorHAnsi" w:eastAsia="Times New Roman" w:hAnsiTheme="majorHAnsi" w:cs="Times New Roman"/>
          <w:bCs/>
          <w:i/>
          <w:iCs/>
          <w:color w:val="000000"/>
          <w:sz w:val="20"/>
          <w:szCs w:val="20"/>
          <w:shd w:val="clear" w:color="auto" w:fill="FFFFFF"/>
          <w:lang w:val="en-US"/>
        </w:rPr>
        <w:t>Behaviour</w:t>
      </w:r>
      <w:proofErr w:type="spellEnd"/>
      <w:r w:rsidRPr="004D588B">
        <w:rPr>
          <w:rFonts w:asciiTheme="majorHAnsi" w:eastAsia="Times New Roman" w:hAnsiTheme="majorHAnsi" w:cs="Times New Roman"/>
          <w:bCs/>
          <w:i/>
          <w:iCs/>
          <w:color w:val="000000"/>
          <w:sz w:val="20"/>
          <w:szCs w:val="20"/>
          <w:shd w:val="clear" w:color="auto" w:fill="FFFFFF"/>
          <w:lang w:val="en-US"/>
        </w:rPr>
        <w:t xml:space="preserve">, 47 </w:t>
      </w:r>
      <w:r w:rsidRPr="004D588B">
        <w:rPr>
          <w:rFonts w:asciiTheme="majorHAnsi" w:eastAsia="Times New Roman" w:hAnsiTheme="majorHAnsi" w:cs="Times New Roman"/>
          <w:bCs/>
          <w:color w:val="000000"/>
          <w:sz w:val="20"/>
          <w:szCs w:val="20"/>
          <w:shd w:val="clear" w:color="auto" w:fill="FFFFFF"/>
          <w:lang w:val="en-US"/>
        </w:rPr>
        <w:t>(4), 418–434.  </w:t>
      </w:r>
    </w:p>
    <w:p w14:paraId="2B4D01C3" w14:textId="77777777" w:rsidR="004D588B" w:rsidRPr="004D588B" w:rsidRDefault="004D588B" w:rsidP="004D588B">
      <w:pPr>
        <w:pStyle w:val="xmsonormal"/>
        <w:autoSpaceDE w:val="0"/>
        <w:autoSpaceDN w:val="0"/>
        <w:spacing w:before="0" w:beforeAutospacing="0" w:after="0" w:afterAutospacing="0"/>
        <w:rPr>
          <w:rFonts w:asciiTheme="majorHAnsi" w:hAnsiTheme="majorHAnsi"/>
          <w:sz w:val="20"/>
          <w:szCs w:val="20"/>
          <w:shd w:val="clear" w:color="auto" w:fill="FFFFFF"/>
        </w:rPr>
      </w:pPr>
      <w:proofErr w:type="spellStart"/>
      <w:r w:rsidRPr="004A77DD">
        <w:rPr>
          <w:rFonts w:asciiTheme="majorHAnsi" w:hAnsiTheme="majorHAnsi"/>
          <w:bCs/>
          <w:color w:val="000000"/>
          <w:sz w:val="20"/>
          <w:szCs w:val="20"/>
          <w:shd w:val="clear" w:color="auto" w:fill="FFFFFF"/>
          <w:lang w:val="en-US"/>
        </w:rPr>
        <w:t>Manyukhina</w:t>
      </w:r>
      <w:proofErr w:type="spellEnd"/>
      <w:r w:rsidRPr="004A77DD">
        <w:rPr>
          <w:rFonts w:asciiTheme="majorHAnsi" w:hAnsiTheme="majorHAnsi"/>
          <w:bCs/>
          <w:color w:val="000000"/>
          <w:sz w:val="20"/>
          <w:szCs w:val="20"/>
          <w:shd w:val="clear" w:color="auto" w:fill="FFFFFF"/>
          <w:lang w:val="en-US"/>
        </w:rPr>
        <w:t xml:space="preserve">, Y. (2018) </w:t>
      </w:r>
      <w:r w:rsidRPr="004A77DD">
        <w:rPr>
          <w:rFonts w:asciiTheme="majorHAnsi" w:hAnsiTheme="majorHAnsi"/>
          <w:bCs/>
          <w:i/>
          <w:iCs/>
          <w:color w:val="000000"/>
          <w:sz w:val="20"/>
          <w:szCs w:val="20"/>
          <w:shd w:val="clear" w:color="auto" w:fill="FFFFFF"/>
          <w:lang w:val="en-US"/>
        </w:rPr>
        <w:t>Ethical Consumption: Practices and Identities. A Realist Approach.</w:t>
      </w:r>
      <w:r w:rsidRPr="004A77DD">
        <w:rPr>
          <w:rFonts w:asciiTheme="majorHAnsi" w:hAnsiTheme="majorHAnsi"/>
          <w:bCs/>
          <w:color w:val="000000"/>
          <w:sz w:val="20"/>
          <w:szCs w:val="20"/>
          <w:shd w:val="clear" w:color="auto" w:fill="FFFFFF"/>
          <w:lang w:val="en-US"/>
        </w:rPr>
        <w:t xml:space="preserve"> London: Routledge. </w:t>
      </w:r>
    </w:p>
    <w:p w14:paraId="444971A1" w14:textId="77777777" w:rsidR="00AD5F59" w:rsidRPr="004A77DD" w:rsidRDefault="00AD5F59" w:rsidP="00AD5F59">
      <w:pPr>
        <w:pStyle w:val="Normal1"/>
        <w:widowControl w:val="0"/>
        <w:rPr>
          <w:rFonts w:asciiTheme="majorHAnsi" w:hAnsiTheme="majorHAnsi" w:cstheme="majorHAnsi"/>
          <w:sz w:val="20"/>
          <w:szCs w:val="20"/>
        </w:rPr>
      </w:pPr>
      <w:r w:rsidRPr="004A77DD">
        <w:rPr>
          <w:rFonts w:asciiTheme="majorHAnsi" w:hAnsiTheme="majorHAnsi" w:cstheme="majorHAnsi"/>
          <w:sz w:val="20"/>
          <w:szCs w:val="20"/>
        </w:rPr>
        <w:t xml:space="preserve">Molyneux, J. (2012) </w:t>
      </w:r>
      <w:r w:rsidRPr="004A77DD">
        <w:rPr>
          <w:rFonts w:asciiTheme="majorHAnsi" w:hAnsiTheme="majorHAnsi" w:cstheme="majorHAnsi"/>
          <w:i/>
          <w:sz w:val="20"/>
          <w:szCs w:val="20"/>
        </w:rPr>
        <w:t xml:space="preserve">The Point is to Change It. </w:t>
      </w:r>
      <w:r w:rsidR="00943007" w:rsidRPr="004A77DD">
        <w:rPr>
          <w:rFonts w:asciiTheme="majorHAnsi" w:hAnsiTheme="majorHAnsi" w:cstheme="majorHAnsi"/>
          <w:sz w:val="20"/>
          <w:szCs w:val="20"/>
        </w:rPr>
        <w:t xml:space="preserve">London: </w:t>
      </w:r>
      <w:r w:rsidRPr="004A77DD">
        <w:rPr>
          <w:rFonts w:asciiTheme="majorHAnsi" w:hAnsiTheme="majorHAnsi" w:cstheme="majorHAnsi"/>
          <w:sz w:val="20"/>
          <w:szCs w:val="20"/>
        </w:rPr>
        <w:t xml:space="preserve">Bookmarks. </w:t>
      </w:r>
      <w:r w:rsidR="00DB7C2D">
        <w:rPr>
          <w:rFonts w:asciiTheme="majorHAnsi" w:hAnsiTheme="majorHAnsi" w:cstheme="majorHAnsi"/>
          <w:sz w:val="20"/>
          <w:szCs w:val="20"/>
        </w:rPr>
        <w:t xml:space="preserve">£7. </w:t>
      </w:r>
      <w:r w:rsidRPr="004A77DD">
        <w:rPr>
          <w:rFonts w:asciiTheme="majorHAnsi" w:hAnsiTheme="majorHAnsi" w:cstheme="majorHAnsi"/>
          <w:sz w:val="20"/>
          <w:szCs w:val="20"/>
        </w:rPr>
        <w:t>Explains Marxism and change.</w:t>
      </w:r>
    </w:p>
    <w:p w14:paraId="5098F485" w14:textId="77777777" w:rsidR="00943007" w:rsidRPr="004A77DD" w:rsidRDefault="00AD5F59" w:rsidP="00943007">
      <w:pPr>
        <w:pStyle w:val="NormalWeb"/>
        <w:spacing w:before="0" w:beforeAutospacing="0" w:after="0" w:afterAutospacing="0"/>
        <w:rPr>
          <w:rFonts w:asciiTheme="majorHAnsi" w:hAnsiTheme="majorHAnsi" w:cstheme="majorHAnsi"/>
          <w:sz w:val="20"/>
          <w:szCs w:val="20"/>
        </w:rPr>
      </w:pPr>
      <w:r w:rsidRPr="004A77DD">
        <w:rPr>
          <w:rFonts w:asciiTheme="majorHAnsi" w:hAnsiTheme="majorHAnsi" w:cstheme="majorHAnsi"/>
          <w:sz w:val="20"/>
          <w:szCs w:val="20"/>
        </w:rPr>
        <w:t xml:space="preserve">Porpora DV (2015) </w:t>
      </w:r>
      <w:r w:rsidRPr="004A77DD">
        <w:rPr>
          <w:rFonts w:asciiTheme="majorHAnsi" w:hAnsiTheme="majorHAnsi" w:cstheme="majorHAnsi"/>
          <w:i/>
          <w:sz w:val="20"/>
          <w:szCs w:val="20"/>
        </w:rPr>
        <w:t>Reconstructing Sociology: the critical realist approach</w:t>
      </w:r>
      <w:r w:rsidRPr="004A77DD">
        <w:rPr>
          <w:rFonts w:asciiTheme="majorHAnsi" w:hAnsiTheme="majorHAnsi" w:cstheme="majorHAnsi"/>
          <w:sz w:val="20"/>
          <w:szCs w:val="20"/>
        </w:rPr>
        <w:t>.</w:t>
      </w:r>
      <w:r w:rsidR="00943007" w:rsidRPr="004A77DD">
        <w:rPr>
          <w:rFonts w:asciiTheme="majorHAnsi" w:hAnsiTheme="majorHAnsi" w:cstheme="majorHAnsi"/>
          <w:sz w:val="20"/>
          <w:szCs w:val="20"/>
        </w:rPr>
        <w:t xml:space="preserve"> Cambridge: Cambridge University Press.</w:t>
      </w:r>
    </w:p>
    <w:p w14:paraId="16E973A7" w14:textId="77777777" w:rsidR="00AD5F59" w:rsidRPr="004A77DD" w:rsidRDefault="00AD5F59" w:rsidP="00AD5F59">
      <w:pPr>
        <w:pStyle w:val="NoSpacing"/>
        <w:rPr>
          <w:rFonts w:asciiTheme="majorHAnsi" w:hAnsiTheme="majorHAnsi" w:cstheme="majorHAnsi"/>
          <w:sz w:val="20"/>
          <w:szCs w:val="20"/>
        </w:rPr>
      </w:pPr>
      <w:r w:rsidRPr="004A77DD">
        <w:rPr>
          <w:rFonts w:asciiTheme="majorHAnsi" w:hAnsiTheme="majorHAnsi" w:cstheme="majorHAnsi"/>
          <w:sz w:val="20"/>
          <w:szCs w:val="20"/>
        </w:rPr>
        <w:t>Porter, S. (2015) Realist evaluation: an immanent critique,</w:t>
      </w:r>
      <w:r w:rsidR="00943007" w:rsidRPr="004A77DD">
        <w:rPr>
          <w:rFonts w:asciiTheme="majorHAnsi" w:hAnsiTheme="majorHAnsi" w:cstheme="majorHAnsi"/>
          <w:sz w:val="20"/>
          <w:szCs w:val="20"/>
        </w:rPr>
        <w:t xml:space="preserve"> </w:t>
      </w:r>
      <w:r w:rsidRPr="004A77DD">
        <w:rPr>
          <w:rFonts w:asciiTheme="majorHAnsi" w:hAnsiTheme="majorHAnsi" w:cstheme="majorHAnsi"/>
          <w:i/>
          <w:sz w:val="20"/>
          <w:szCs w:val="20"/>
        </w:rPr>
        <w:t>Nursing Philosophy</w:t>
      </w:r>
      <w:r w:rsidRPr="004A77DD">
        <w:rPr>
          <w:rFonts w:asciiTheme="majorHAnsi" w:hAnsiTheme="majorHAnsi" w:cstheme="majorHAnsi"/>
          <w:sz w:val="20"/>
          <w:szCs w:val="20"/>
        </w:rPr>
        <w:t>, 16(4): 18–28.</w:t>
      </w:r>
    </w:p>
    <w:p w14:paraId="15067F46" w14:textId="77777777" w:rsidR="00AD5F59" w:rsidRPr="00241E90" w:rsidRDefault="00AD5F59" w:rsidP="00AD5F59">
      <w:pPr>
        <w:pStyle w:val="Normal1"/>
        <w:widowControl w:val="0"/>
        <w:rPr>
          <w:rFonts w:asciiTheme="majorHAnsi" w:hAnsiTheme="majorHAnsi" w:cstheme="majorHAnsi"/>
          <w:sz w:val="20"/>
          <w:szCs w:val="20"/>
        </w:rPr>
      </w:pPr>
      <w:r w:rsidRPr="00241E90">
        <w:rPr>
          <w:rFonts w:asciiTheme="majorHAnsi" w:hAnsiTheme="majorHAnsi" w:cstheme="majorHAnsi"/>
          <w:sz w:val="20"/>
          <w:szCs w:val="20"/>
        </w:rPr>
        <w:t xml:space="preserve">Price, L. (2016) Using retroduction to address wicked problems. In </w:t>
      </w:r>
      <w:proofErr w:type="spellStart"/>
      <w:r w:rsidRPr="00241E90">
        <w:rPr>
          <w:rFonts w:asciiTheme="majorHAnsi" w:hAnsiTheme="majorHAnsi" w:cstheme="majorHAnsi"/>
          <w:sz w:val="20"/>
          <w:szCs w:val="20"/>
        </w:rPr>
        <w:t>Næss</w:t>
      </w:r>
      <w:proofErr w:type="spellEnd"/>
      <w:r w:rsidRPr="00241E90">
        <w:rPr>
          <w:rFonts w:asciiTheme="majorHAnsi" w:hAnsiTheme="majorHAnsi" w:cstheme="majorHAnsi"/>
          <w:sz w:val="20"/>
          <w:szCs w:val="20"/>
        </w:rPr>
        <w:t xml:space="preserve">, P. and Price, L. (eds) </w:t>
      </w:r>
      <w:r w:rsidRPr="00241E90">
        <w:rPr>
          <w:rFonts w:asciiTheme="majorHAnsi" w:hAnsiTheme="majorHAnsi" w:cstheme="majorHAnsi"/>
          <w:i/>
          <w:sz w:val="20"/>
          <w:szCs w:val="20"/>
        </w:rPr>
        <w:t>Crisis System: A Critical Realist and Environmental Critique of Economics and the Economy</w:t>
      </w:r>
      <w:r w:rsidRPr="00241E90">
        <w:rPr>
          <w:rFonts w:asciiTheme="majorHAnsi" w:hAnsiTheme="majorHAnsi" w:cstheme="majorHAnsi"/>
          <w:sz w:val="20"/>
          <w:szCs w:val="20"/>
        </w:rPr>
        <w:t>. London: Routledge, 109–29.</w:t>
      </w:r>
    </w:p>
    <w:p w14:paraId="354D5D59" w14:textId="77777777" w:rsidR="00AD5F59" w:rsidRPr="00241E90" w:rsidRDefault="00AD5F59" w:rsidP="00AD5F59">
      <w:pPr>
        <w:pStyle w:val="Normal1"/>
        <w:widowControl w:val="0"/>
        <w:rPr>
          <w:rFonts w:asciiTheme="majorHAnsi" w:hAnsiTheme="majorHAnsi" w:cstheme="majorHAnsi"/>
          <w:sz w:val="20"/>
          <w:szCs w:val="20"/>
        </w:rPr>
      </w:pPr>
      <w:r w:rsidRPr="00241E90">
        <w:rPr>
          <w:rStyle w:val="personname"/>
          <w:rFonts w:asciiTheme="majorHAnsi" w:hAnsiTheme="majorHAnsi" w:cstheme="majorHAnsi"/>
          <w:sz w:val="20"/>
          <w:szCs w:val="20"/>
        </w:rPr>
        <w:t>Qu, Xiao.</w:t>
      </w:r>
      <w:r w:rsidRPr="00241E90">
        <w:rPr>
          <w:rFonts w:asciiTheme="majorHAnsi" w:hAnsiTheme="majorHAnsi" w:cstheme="majorHAnsi"/>
          <w:sz w:val="20"/>
          <w:szCs w:val="20"/>
        </w:rPr>
        <w:t xml:space="preserve"> (2019) </w:t>
      </w:r>
      <w:r w:rsidRPr="00943007">
        <w:rPr>
          <w:rFonts w:asciiTheme="majorHAnsi" w:hAnsiTheme="majorHAnsi" w:cstheme="majorHAnsi"/>
          <w:i/>
          <w:sz w:val="20"/>
          <w:szCs w:val="20"/>
        </w:rPr>
        <w:t>Inclusive Education in Chinese Primary Schools – A Critical Realist Analysis</w:t>
      </w:r>
      <w:r w:rsidRPr="00241E90">
        <w:rPr>
          <w:rFonts w:asciiTheme="majorHAnsi" w:hAnsiTheme="majorHAnsi" w:cstheme="majorHAnsi"/>
          <w:sz w:val="20"/>
          <w:szCs w:val="20"/>
        </w:rPr>
        <w:t>. PhD Thesis, UCL. https://discovery.ucl.ac.uk/id/eprint/10081111/</w:t>
      </w:r>
    </w:p>
    <w:p w14:paraId="7402ECA8" w14:textId="77777777" w:rsidR="00AD5F59" w:rsidRPr="00F0329F" w:rsidRDefault="00AD5F59" w:rsidP="00943007">
      <w:pPr>
        <w:pStyle w:val="NormalWeb"/>
        <w:spacing w:before="0" w:beforeAutospacing="0" w:after="0" w:afterAutospacing="0"/>
        <w:rPr>
          <w:rFonts w:asciiTheme="majorHAnsi" w:hAnsiTheme="majorHAnsi" w:cstheme="majorHAnsi"/>
          <w:sz w:val="20"/>
          <w:szCs w:val="20"/>
        </w:rPr>
      </w:pPr>
      <w:r w:rsidRPr="00241E90">
        <w:rPr>
          <w:rFonts w:asciiTheme="majorHAnsi" w:hAnsiTheme="majorHAnsi" w:cstheme="majorHAnsi"/>
          <w:sz w:val="20"/>
          <w:szCs w:val="20"/>
        </w:rPr>
        <w:t xml:space="preserve">Sayer, A. (2011) </w:t>
      </w:r>
      <w:r w:rsidRPr="00241E90">
        <w:rPr>
          <w:rFonts w:asciiTheme="majorHAnsi" w:hAnsiTheme="majorHAnsi" w:cstheme="majorHAnsi"/>
          <w:i/>
          <w:sz w:val="20"/>
          <w:szCs w:val="20"/>
        </w:rPr>
        <w:t>Why Things Matter to People: Social Science, Values and Ethic</w:t>
      </w:r>
      <w:r w:rsidRPr="00F0329F">
        <w:rPr>
          <w:rFonts w:asciiTheme="majorHAnsi" w:hAnsiTheme="majorHAnsi" w:cstheme="majorHAnsi"/>
          <w:i/>
          <w:sz w:val="20"/>
          <w:szCs w:val="20"/>
        </w:rPr>
        <w:t xml:space="preserve">al Life. </w:t>
      </w:r>
      <w:r w:rsidR="00943007" w:rsidRPr="00F0329F">
        <w:rPr>
          <w:rFonts w:asciiTheme="majorHAnsi" w:hAnsiTheme="majorHAnsi" w:cstheme="majorHAnsi"/>
          <w:sz w:val="20"/>
          <w:szCs w:val="20"/>
        </w:rPr>
        <w:t>Cambridge: Cambridge University Press.</w:t>
      </w:r>
    </w:p>
    <w:p w14:paraId="2F3DD441" w14:textId="77777777" w:rsidR="00F0329F" w:rsidRPr="00F0329F" w:rsidRDefault="00F0329F" w:rsidP="00F0329F">
      <w:pPr>
        <w:rPr>
          <w:rFonts w:asciiTheme="majorHAnsi" w:hAnsiTheme="majorHAnsi"/>
          <w:sz w:val="20"/>
          <w:szCs w:val="20"/>
        </w:rPr>
      </w:pPr>
      <w:r w:rsidRPr="00F0329F">
        <w:rPr>
          <w:rFonts w:asciiTheme="majorHAnsi" w:hAnsiTheme="majorHAnsi"/>
          <w:sz w:val="20"/>
          <w:szCs w:val="20"/>
        </w:rPr>
        <w:t xml:space="preserve">Sims-Schouten, W. and Riley, S. (2018) Presenting critical realist discourse analysis as a tool for making sense of service users’ accounts of their mental health problems, </w:t>
      </w:r>
      <w:r w:rsidRPr="00F0329F">
        <w:rPr>
          <w:rFonts w:asciiTheme="majorHAnsi" w:hAnsiTheme="majorHAnsi"/>
          <w:i/>
          <w:iCs/>
          <w:sz w:val="20"/>
          <w:szCs w:val="20"/>
        </w:rPr>
        <w:t>Qualitative Health Research, 29</w:t>
      </w:r>
      <w:r w:rsidRPr="00F0329F">
        <w:rPr>
          <w:rFonts w:asciiTheme="majorHAnsi" w:hAnsiTheme="majorHAnsi"/>
          <w:sz w:val="20"/>
          <w:szCs w:val="20"/>
        </w:rPr>
        <w:t xml:space="preserve">(7), </w:t>
      </w:r>
      <w:hyperlink r:id="rId6" w:tgtFrame="_blank" w:history="1">
        <w:r w:rsidRPr="00F0329F">
          <w:rPr>
            <w:rStyle w:val="Hyperlink"/>
            <w:rFonts w:asciiTheme="majorHAnsi" w:hAnsiTheme="majorHAnsi"/>
            <w:sz w:val="20"/>
            <w:szCs w:val="20"/>
            <w:shd w:val="clear" w:color="auto" w:fill="FFFFFF"/>
          </w:rPr>
          <w:t>https://doi.org/10.1177/1049732318818824</w:t>
        </w:r>
      </w:hyperlink>
      <w:r w:rsidRPr="00F0329F">
        <w:rPr>
          <w:rFonts w:asciiTheme="majorHAnsi" w:hAnsiTheme="majorHAnsi"/>
          <w:sz w:val="20"/>
          <w:szCs w:val="20"/>
        </w:rPr>
        <w:t>.</w:t>
      </w:r>
      <w:r w:rsidRPr="00F0329F">
        <w:rPr>
          <w:rFonts w:asciiTheme="majorHAnsi" w:hAnsiTheme="majorHAnsi"/>
          <w:i/>
          <w:iCs/>
          <w:sz w:val="20"/>
          <w:szCs w:val="20"/>
        </w:rPr>
        <w:t xml:space="preserve"> </w:t>
      </w:r>
      <w:r w:rsidRPr="00F0329F">
        <w:rPr>
          <w:rFonts w:asciiTheme="majorHAnsi" w:hAnsiTheme="majorHAnsi"/>
          <w:sz w:val="20"/>
          <w:szCs w:val="20"/>
        </w:rPr>
        <w:t> </w:t>
      </w:r>
    </w:p>
    <w:p w14:paraId="720498C1" w14:textId="77777777" w:rsidR="00F0329F" w:rsidRPr="00F0329F" w:rsidRDefault="00F0329F" w:rsidP="00F0329F">
      <w:pPr>
        <w:rPr>
          <w:rFonts w:asciiTheme="majorHAnsi" w:hAnsiTheme="majorHAnsi"/>
          <w:sz w:val="20"/>
          <w:szCs w:val="20"/>
        </w:rPr>
      </w:pPr>
      <w:r w:rsidRPr="00F0329F">
        <w:rPr>
          <w:rFonts w:asciiTheme="majorHAnsi" w:hAnsiTheme="majorHAnsi"/>
          <w:sz w:val="20"/>
          <w:szCs w:val="20"/>
        </w:rPr>
        <w:t xml:space="preserve">Sims-Schouten, W., Riley, S.C.E. &amp; Willig, C. (2007) Critical Realism: A presentation of a systematic method of analysis using women's talk of motherhood, childcare and female employment as an example. </w:t>
      </w:r>
      <w:r w:rsidRPr="00F0329F">
        <w:rPr>
          <w:rFonts w:asciiTheme="majorHAnsi" w:hAnsiTheme="majorHAnsi"/>
          <w:i/>
          <w:iCs/>
          <w:sz w:val="20"/>
          <w:szCs w:val="20"/>
        </w:rPr>
        <w:t>Theory &amp; Psychology, 17</w:t>
      </w:r>
      <w:r w:rsidRPr="00F0329F">
        <w:rPr>
          <w:rFonts w:asciiTheme="majorHAnsi" w:hAnsiTheme="majorHAnsi"/>
          <w:sz w:val="20"/>
          <w:szCs w:val="20"/>
        </w:rPr>
        <w:t>(1), 127-150.</w:t>
      </w:r>
      <w:r w:rsidRPr="00F0329F">
        <w:rPr>
          <w:rFonts w:asciiTheme="majorHAnsi" w:hAnsiTheme="majorHAnsi"/>
          <w:i/>
          <w:iCs/>
          <w:sz w:val="20"/>
          <w:szCs w:val="20"/>
        </w:rPr>
        <w:t> </w:t>
      </w:r>
    </w:p>
    <w:p w14:paraId="35650778" w14:textId="77777777" w:rsidR="00AD5F59" w:rsidRPr="00241E90" w:rsidRDefault="00AD5F59" w:rsidP="00AD5F59">
      <w:pPr>
        <w:pStyle w:val="NoSpacing"/>
        <w:rPr>
          <w:rFonts w:asciiTheme="majorHAnsi" w:hAnsiTheme="majorHAnsi" w:cstheme="majorHAnsi"/>
          <w:sz w:val="20"/>
          <w:szCs w:val="20"/>
        </w:rPr>
      </w:pPr>
      <w:r w:rsidRPr="00241E90">
        <w:rPr>
          <w:rFonts w:asciiTheme="majorHAnsi" w:hAnsiTheme="majorHAnsi" w:cstheme="majorHAnsi"/>
          <w:sz w:val="20"/>
          <w:szCs w:val="20"/>
        </w:rPr>
        <w:t xml:space="preserve">Yoshida, T. (2011) </w:t>
      </w:r>
      <w:r w:rsidRPr="00241E90">
        <w:rPr>
          <w:rFonts w:asciiTheme="majorHAnsi" w:hAnsiTheme="majorHAnsi" w:cstheme="majorHAnsi"/>
          <w:i/>
          <w:sz w:val="20"/>
          <w:szCs w:val="20"/>
        </w:rPr>
        <w:t xml:space="preserve">Corporal </w:t>
      </w:r>
      <w:r w:rsidR="002635DC">
        <w:rPr>
          <w:rFonts w:asciiTheme="majorHAnsi" w:hAnsiTheme="majorHAnsi" w:cstheme="majorHAnsi"/>
          <w:i/>
          <w:sz w:val="20"/>
          <w:szCs w:val="20"/>
        </w:rPr>
        <w:t>P</w:t>
      </w:r>
      <w:r w:rsidRPr="00241E90">
        <w:rPr>
          <w:rFonts w:asciiTheme="majorHAnsi" w:hAnsiTheme="majorHAnsi" w:cstheme="majorHAnsi"/>
          <w:i/>
          <w:sz w:val="20"/>
          <w:szCs w:val="20"/>
        </w:rPr>
        <w:t xml:space="preserve">unishment of </w:t>
      </w:r>
      <w:r w:rsidR="002635DC">
        <w:rPr>
          <w:rFonts w:asciiTheme="majorHAnsi" w:hAnsiTheme="majorHAnsi" w:cstheme="majorHAnsi"/>
          <w:i/>
          <w:sz w:val="20"/>
          <w:szCs w:val="20"/>
        </w:rPr>
        <w:t>C</w:t>
      </w:r>
      <w:r w:rsidRPr="00241E90">
        <w:rPr>
          <w:rFonts w:asciiTheme="majorHAnsi" w:hAnsiTheme="majorHAnsi" w:cstheme="majorHAnsi"/>
          <w:i/>
          <w:sz w:val="20"/>
          <w:szCs w:val="20"/>
        </w:rPr>
        <w:t xml:space="preserve">hildren: </w:t>
      </w:r>
      <w:r w:rsidR="002635DC">
        <w:rPr>
          <w:rFonts w:asciiTheme="majorHAnsi" w:hAnsiTheme="majorHAnsi" w:cstheme="majorHAnsi"/>
          <w:i/>
          <w:sz w:val="20"/>
          <w:szCs w:val="20"/>
        </w:rPr>
        <w:t>A C</w:t>
      </w:r>
      <w:r w:rsidRPr="00241E90">
        <w:rPr>
          <w:rFonts w:asciiTheme="majorHAnsi" w:hAnsiTheme="majorHAnsi" w:cstheme="majorHAnsi"/>
          <w:i/>
          <w:sz w:val="20"/>
          <w:szCs w:val="20"/>
        </w:rPr>
        <w:t xml:space="preserve">ritical </w:t>
      </w:r>
      <w:r w:rsidR="002635DC">
        <w:rPr>
          <w:rFonts w:asciiTheme="majorHAnsi" w:hAnsiTheme="majorHAnsi" w:cstheme="majorHAnsi"/>
          <w:i/>
          <w:sz w:val="20"/>
          <w:szCs w:val="20"/>
        </w:rPr>
        <w:t>R</w:t>
      </w:r>
      <w:r w:rsidRPr="00241E90">
        <w:rPr>
          <w:rFonts w:asciiTheme="majorHAnsi" w:hAnsiTheme="majorHAnsi" w:cstheme="majorHAnsi"/>
          <w:i/>
          <w:sz w:val="20"/>
          <w:szCs w:val="20"/>
        </w:rPr>
        <w:t xml:space="preserve">ealist </w:t>
      </w:r>
      <w:r w:rsidR="002635DC">
        <w:rPr>
          <w:rFonts w:asciiTheme="majorHAnsi" w:hAnsiTheme="majorHAnsi" w:cstheme="majorHAnsi"/>
          <w:i/>
          <w:sz w:val="20"/>
          <w:szCs w:val="20"/>
        </w:rPr>
        <w:t>A</w:t>
      </w:r>
      <w:r w:rsidRPr="00241E90">
        <w:rPr>
          <w:rFonts w:asciiTheme="majorHAnsi" w:hAnsiTheme="majorHAnsi" w:cstheme="majorHAnsi"/>
          <w:i/>
          <w:sz w:val="20"/>
          <w:szCs w:val="20"/>
        </w:rPr>
        <w:t xml:space="preserve">ccount of </w:t>
      </w:r>
      <w:r w:rsidR="002635DC">
        <w:rPr>
          <w:rFonts w:asciiTheme="majorHAnsi" w:hAnsiTheme="majorHAnsi" w:cstheme="majorHAnsi"/>
          <w:i/>
          <w:sz w:val="20"/>
          <w:szCs w:val="20"/>
        </w:rPr>
        <w:t>E</w:t>
      </w:r>
      <w:r w:rsidRPr="00241E90">
        <w:rPr>
          <w:rFonts w:asciiTheme="majorHAnsi" w:hAnsiTheme="majorHAnsi" w:cstheme="majorHAnsi"/>
          <w:i/>
          <w:sz w:val="20"/>
          <w:szCs w:val="20"/>
        </w:rPr>
        <w:t xml:space="preserve">xperiences from </w:t>
      </w:r>
      <w:r w:rsidR="002635DC">
        <w:rPr>
          <w:rFonts w:asciiTheme="majorHAnsi" w:hAnsiTheme="majorHAnsi" w:cstheme="majorHAnsi"/>
          <w:i/>
          <w:sz w:val="20"/>
          <w:szCs w:val="20"/>
        </w:rPr>
        <w:t>T</w:t>
      </w:r>
      <w:r w:rsidRPr="00241E90">
        <w:rPr>
          <w:rFonts w:asciiTheme="majorHAnsi" w:hAnsiTheme="majorHAnsi" w:cstheme="majorHAnsi"/>
          <w:i/>
          <w:sz w:val="20"/>
          <w:szCs w:val="20"/>
        </w:rPr>
        <w:t xml:space="preserve">wo </w:t>
      </w:r>
      <w:r w:rsidR="002635DC">
        <w:rPr>
          <w:rFonts w:asciiTheme="majorHAnsi" w:hAnsiTheme="majorHAnsi" w:cstheme="majorHAnsi"/>
          <w:i/>
          <w:sz w:val="20"/>
          <w:szCs w:val="20"/>
        </w:rPr>
        <w:t>P</w:t>
      </w:r>
      <w:r w:rsidRPr="00241E90">
        <w:rPr>
          <w:rFonts w:asciiTheme="majorHAnsi" w:hAnsiTheme="majorHAnsi" w:cstheme="majorHAnsi"/>
          <w:i/>
          <w:sz w:val="20"/>
          <w:szCs w:val="20"/>
        </w:rPr>
        <w:t xml:space="preserve">rimary </w:t>
      </w:r>
      <w:r w:rsidR="002635DC">
        <w:rPr>
          <w:rFonts w:asciiTheme="majorHAnsi" w:hAnsiTheme="majorHAnsi" w:cstheme="majorHAnsi"/>
          <w:i/>
          <w:sz w:val="20"/>
          <w:szCs w:val="20"/>
        </w:rPr>
        <w:t>S</w:t>
      </w:r>
      <w:r w:rsidRPr="00241E90">
        <w:rPr>
          <w:rFonts w:asciiTheme="majorHAnsi" w:hAnsiTheme="majorHAnsi" w:cstheme="majorHAnsi"/>
          <w:i/>
          <w:sz w:val="20"/>
          <w:szCs w:val="20"/>
        </w:rPr>
        <w:t xml:space="preserve">chools in </w:t>
      </w:r>
      <w:r w:rsidR="002635DC">
        <w:rPr>
          <w:rFonts w:asciiTheme="majorHAnsi" w:hAnsiTheme="majorHAnsi" w:cstheme="majorHAnsi"/>
          <w:i/>
          <w:sz w:val="20"/>
          <w:szCs w:val="20"/>
        </w:rPr>
        <w:t>U</w:t>
      </w:r>
      <w:r w:rsidRPr="00241E90">
        <w:rPr>
          <w:rFonts w:asciiTheme="majorHAnsi" w:hAnsiTheme="majorHAnsi" w:cstheme="majorHAnsi"/>
          <w:i/>
          <w:sz w:val="20"/>
          <w:szCs w:val="20"/>
        </w:rPr>
        <w:t>rban Tanzania</w:t>
      </w:r>
      <w:r w:rsidRPr="00241E90">
        <w:rPr>
          <w:rFonts w:asciiTheme="majorHAnsi" w:hAnsiTheme="majorHAnsi" w:cstheme="majorHAnsi"/>
          <w:sz w:val="20"/>
          <w:szCs w:val="20"/>
        </w:rPr>
        <w:t xml:space="preserve">. PhD Thesis, UCL, https://discovery.ucl.ac.uk/id/eprint/10020614/ </w:t>
      </w:r>
    </w:p>
    <w:p w14:paraId="7FDC5B09" w14:textId="77777777" w:rsidR="00357828" w:rsidRDefault="00AD5F59" w:rsidP="00AD5F59">
      <w:r w:rsidRPr="00241E90">
        <w:rPr>
          <w:rFonts w:asciiTheme="majorHAnsi" w:hAnsiTheme="majorHAnsi" w:cstheme="majorHAnsi"/>
          <w:sz w:val="20"/>
          <w:szCs w:val="20"/>
        </w:rPr>
        <w:t xml:space="preserve">  </w:t>
      </w:r>
    </w:p>
    <w:sectPr w:rsidR="00357828" w:rsidSect="00357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5F59"/>
    <w:rsid w:val="00000BAC"/>
    <w:rsid w:val="000778F8"/>
    <w:rsid w:val="00093849"/>
    <w:rsid w:val="001128C8"/>
    <w:rsid w:val="001C1648"/>
    <w:rsid w:val="002001DE"/>
    <w:rsid w:val="00224928"/>
    <w:rsid w:val="00244BB3"/>
    <w:rsid w:val="002635DC"/>
    <w:rsid w:val="002C1BE8"/>
    <w:rsid w:val="002F4B62"/>
    <w:rsid w:val="00313103"/>
    <w:rsid w:val="00326AAF"/>
    <w:rsid w:val="00350C69"/>
    <w:rsid w:val="00357828"/>
    <w:rsid w:val="003F0E45"/>
    <w:rsid w:val="00413121"/>
    <w:rsid w:val="004A77DD"/>
    <w:rsid w:val="004D588B"/>
    <w:rsid w:val="004E099D"/>
    <w:rsid w:val="00634CFD"/>
    <w:rsid w:val="006F550C"/>
    <w:rsid w:val="0071049E"/>
    <w:rsid w:val="00710B65"/>
    <w:rsid w:val="007825EF"/>
    <w:rsid w:val="007A5363"/>
    <w:rsid w:val="007F2985"/>
    <w:rsid w:val="008643D1"/>
    <w:rsid w:val="008D0E72"/>
    <w:rsid w:val="00914006"/>
    <w:rsid w:val="00943007"/>
    <w:rsid w:val="009C07E1"/>
    <w:rsid w:val="009F0105"/>
    <w:rsid w:val="00A34124"/>
    <w:rsid w:val="00AD5F59"/>
    <w:rsid w:val="00AE03C1"/>
    <w:rsid w:val="00B32058"/>
    <w:rsid w:val="00B40951"/>
    <w:rsid w:val="00B65BAD"/>
    <w:rsid w:val="00B7460B"/>
    <w:rsid w:val="00C05C5A"/>
    <w:rsid w:val="00C41F33"/>
    <w:rsid w:val="00C56DC7"/>
    <w:rsid w:val="00CA5A4E"/>
    <w:rsid w:val="00CD4549"/>
    <w:rsid w:val="00D266DA"/>
    <w:rsid w:val="00D3639E"/>
    <w:rsid w:val="00D714D6"/>
    <w:rsid w:val="00DA47B8"/>
    <w:rsid w:val="00DB7C2D"/>
    <w:rsid w:val="00F0329F"/>
    <w:rsid w:val="00FE1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6F0D"/>
  <w15:docId w15:val="{11563DA9-D645-454D-8493-E87F0132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F59"/>
    <w:pPr>
      <w:spacing w:after="0"/>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F59"/>
    <w:pPr>
      <w:spacing w:after="0"/>
    </w:pPr>
    <w:rPr>
      <w:rFonts w:ascii="Arial" w:eastAsia="Arial" w:hAnsi="Arial" w:cs="Arial"/>
      <w:lang w:eastAsia="en-GB"/>
    </w:rPr>
  </w:style>
  <w:style w:type="paragraph" w:styleId="NormalWeb">
    <w:name w:val="Normal (Web)"/>
    <w:basedOn w:val="Normal"/>
    <w:uiPriority w:val="99"/>
    <w:unhideWhenUsed/>
    <w:rsid w:val="00AD5F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D5F59"/>
    <w:pPr>
      <w:spacing w:after="0" w:line="240" w:lineRule="auto"/>
    </w:pPr>
    <w:rPr>
      <w:rFonts w:ascii="Arial" w:eastAsia="Arial" w:hAnsi="Arial" w:cs="Arial"/>
      <w:lang w:eastAsia="en-GB"/>
    </w:rPr>
  </w:style>
  <w:style w:type="paragraph" w:styleId="EndnoteText">
    <w:name w:val="endnote text"/>
    <w:basedOn w:val="Normal"/>
    <w:link w:val="EndnoteTextChar"/>
    <w:uiPriority w:val="99"/>
    <w:unhideWhenUsed/>
    <w:qFormat/>
    <w:rsid w:val="00AD5F59"/>
    <w:pPr>
      <w:spacing w:line="240" w:lineRule="auto"/>
    </w:pPr>
    <w:rPr>
      <w:rFonts w:asciiTheme="minorHAnsi" w:eastAsiaTheme="minorHAnsi" w:hAnsiTheme="minorHAnsi" w:cstheme="minorHAnsi"/>
      <w:b/>
      <w:color w:val="000000" w:themeColor="text1"/>
      <w:sz w:val="20"/>
      <w:szCs w:val="20"/>
      <w:lang w:eastAsia="en-US"/>
    </w:rPr>
  </w:style>
  <w:style w:type="character" w:customStyle="1" w:styleId="EndnoteTextChar">
    <w:name w:val="Endnote Text Char"/>
    <w:basedOn w:val="DefaultParagraphFont"/>
    <w:link w:val="EndnoteText"/>
    <w:uiPriority w:val="99"/>
    <w:rsid w:val="00AD5F59"/>
    <w:rPr>
      <w:rFonts w:cstheme="minorHAnsi"/>
      <w:b/>
      <w:color w:val="000000" w:themeColor="text1"/>
      <w:sz w:val="20"/>
      <w:szCs w:val="20"/>
    </w:rPr>
  </w:style>
  <w:style w:type="character" w:customStyle="1" w:styleId="personname">
    <w:name w:val="person_name"/>
    <w:basedOn w:val="DefaultParagraphFont"/>
    <w:rsid w:val="00AD5F59"/>
  </w:style>
  <w:style w:type="paragraph" w:customStyle="1" w:styleId="xmsonormal">
    <w:name w:val="x_msonormal"/>
    <w:basedOn w:val="Normal"/>
    <w:rsid w:val="004D58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7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65750">
      <w:bodyDiv w:val="1"/>
      <w:marLeft w:val="0"/>
      <w:marRight w:val="0"/>
      <w:marTop w:val="0"/>
      <w:marBottom w:val="0"/>
      <w:divBdr>
        <w:top w:val="none" w:sz="0" w:space="0" w:color="auto"/>
        <w:left w:val="none" w:sz="0" w:space="0" w:color="auto"/>
        <w:bottom w:val="none" w:sz="0" w:space="0" w:color="auto"/>
        <w:right w:val="none" w:sz="0" w:space="0" w:color="auto"/>
      </w:divBdr>
      <w:divsChild>
        <w:div w:id="1904216089">
          <w:marLeft w:val="0"/>
          <w:marRight w:val="0"/>
          <w:marTop w:val="0"/>
          <w:marBottom w:val="0"/>
          <w:divBdr>
            <w:top w:val="none" w:sz="0" w:space="0" w:color="auto"/>
            <w:left w:val="none" w:sz="0" w:space="0" w:color="auto"/>
            <w:bottom w:val="none" w:sz="0" w:space="0" w:color="auto"/>
            <w:right w:val="none" w:sz="0" w:space="0" w:color="auto"/>
          </w:divBdr>
        </w:div>
      </w:divsChild>
    </w:div>
    <w:div w:id="1103190626">
      <w:bodyDiv w:val="1"/>
      <w:marLeft w:val="0"/>
      <w:marRight w:val="0"/>
      <w:marTop w:val="0"/>
      <w:marBottom w:val="0"/>
      <w:divBdr>
        <w:top w:val="none" w:sz="0" w:space="0" w:color="auto"/>
        <w:left w:val="none" w:sz="0" w:space="0" w:color="auto"/>
        <w:bottom w:val="none" w:sz="0" w:space="0" w:color="auto"/>
        <w:right w:val="none" w:sz="0" w:space="0" w:color="auto"/>
      </w:divBdr>
    </w:div>
    <w:div w:id="1390031917">
      <w:bodyDiv w:val="1"/>
      <w:marLeft w:val="0"/>
      <w:marRight w:val="0"/>
      <w:marTop w:val="0"/>
      <w:marBottom w:val="0"/>
      <w:divBdr>
        <w:top w:val="none" w:sz="0" w:space="0" w:color="auto"/>
        <w:left w:val="none" w:sz="0" w:space="0" w:color="auto"/>
        <w:bottom w:val="none" w:sz="0" w:space="0" w:color="auto"/>
        <w:right w:val="none" w:sz="0" w:space="0" w:color="auto"/>
      </w:divBdr>
      <w:divsChild>
        <w:div w:id="822821025">
          <w:marLeft w:val="0"/>
          <w:marRight w:val="0"/>
          <w:marTop w:val="0"/>
          <w:marBottom w:val="0"/>
          <w:divBdr>
            <w:top w:val="none" w:sz="0" w:space="0" w:color="auto"/>
            <w:left w:val="none" w:sz="0" w:space="0" w:color="auto"/>
            <w:bottom w:val="none" w:sz="0" w:space="0" w:color="auto"/>
            <w:right w:val="none" w:sz="0" w:space="0" w:color="auto"/>
          </w:divBdr>
          <w:divsChild>
            <w:div w:id="2119375371">
              <w:marLeft w:val="0"/>
              <w:marRight w:val="0"/>
              <w:marTop w:val="0"/>
              <w:marBottom w:val="0"/>
              <w:divBdr>
                <w:top w:val="none" w:sz="0" w:space="0" w:color="auto"/>
                <w:left w:val="none" w:sz="0" w:space="0" w:color="auto"/>
                <w:bottom w:val="none" w:sz="0" w:space="0" w:color="auto"/>
                <w:right w:val="none" w:sz="0" w:space="0" w:color="auto"/>
              </w:divBdr>
            </w:div>
          </w:divsChild>
        </w:div>
        <w:div w:id="176548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2F1049732318818824" TargetMode="External"/><Relationship Id="rId5" Type="http://schemas.openxmlformats.org/officeDocument/2006/relationships/hyperlink" Target="http://www.garyhawke.org/garys-foreword-to-the-order-of-natural-necessity-a-kind-of-introduction-to-critical-realism/" TargetMode="External"/><Relationship Id="rId4" Type="http://schemas.openxmlformats.org/officeDocument/2006/relationships/hyperlink" Target="https://www.eventbrite.com/e/critical-realism-reading-group-tickets-212378538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rob faurewalker</cp:lastModifiedBy>
  <cp:revision>19</cp:revision>
  <dcterms:created xsi:type="dcterms:W3CDTF">2022-01-02T20:32:00Z</dcterms:created>
  <dcterms:modified xsi:type="dcterms:W3CDTF">2022-01-05T19:07:00Z</dcterms:modified>
</cp:coreProperties>
</file>